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/>
        <w:bidi w:val="0"/>
        <w:jc w:val="center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襄垣县历史遗留矿山图斑核查统计表</w:t>
      </w:r>
    </w:p>
    <w:tbl>
      <w:tblPr>
        <w:tblStyle w:val="3"/>
        <w:tblW w:w="13841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1852"/>
        <w:gridCol w:w="2073"/>
        <w:gridCol w:w="1663"/>
        <w:gridCol w:w="1528"/>
        <w:gridCol w:w="1568"/>
        <w:gridCol w:w="1568"/>
        <w:gridCol w:w="1596"/>
        <w:gridCol w:w="12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主体编号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图斑编号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中心点经度（°）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中心点纬度（</w:t>
            </w:r>
            <w:r>
              <w:rPr>
                <w:rFonts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°</w:t>
            </w:r>
            <w:r>
              <w:rPr>
                <w:rStyle w:val="7"/>
                <w:lang w:val="en-US" w:eastAsia="zh-CN" w:bidi="ar"/>
              </w:rPr>
              <w:t>）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损毁土地投影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面积（m</w:t>
            </w:r>
            <w:r>
              <w:rPr>
                <w:rStyle w:val="8"/>
                <w:sz w:val="18"/>
                <w:szCs w:val="18"/>
                <w:lang w:val="en-US" w:eastAsia="zh-CN" w:bidi="ar"/>
              </w:rPr>
              <w:t>2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>）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矿山位置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矿种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CT1404232016000049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CT1404232016000049001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113.064197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36.594653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1602.44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善福镇韩村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建筑石料用灰岩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CT1404232016000053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CT1404232016000053001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113.062529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36.597027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2196.36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善福镇韩村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建筑石料用灰岩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17" w:hRule="exac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CT1404232016000036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CT1404232016000036001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113.061469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36.577709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1742.50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善福镇长畛村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建筑石料用灰岩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CT1404232016000051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CT1404232016000051001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113.064628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36.597899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2174.32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善福镇韩村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建筑石料用灰岩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CT1404232016000018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CT1404232016000018001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113.060839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36.575069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2712.92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善福镇杨家沟村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建筑石料用灰岩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23" w:hRule="exac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CT1404232016000019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CT1404232016000019001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113.060168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36.575741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1362.14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善福镇长畛村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建筑石料用灰岩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CT1404232016000038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CT1404232016000038001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113.065089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36.580153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2231.19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善福镇长畛村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建筑石料用灰岩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exac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CT1404232016000040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CT1404232016000040001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113.079355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36.578032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2475.31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善福镇堡后村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建筑石料用灰岩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CT1404232016000033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CT1404232016000033001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113.063640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36.576953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965.39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善福镇长畛村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建筑石料用灰岩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CT1404232016000037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CT1404232016000037001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113.061438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36.576670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400.81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善福镇长畛村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建筑石料用灰岩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highlight w:val="none"/>
                <w:shd w:val="clear" w:color="auto" w:fill="FFFFFF"/>
              </w:rPr>
              <w:t>CT14042320160002280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highlight w:val="none"/>
                <w:shd w:val="clear" w:color="auto" w:fill="FFFFFF"/>
              </w:rPr>
              <w:t>CT1404232016000228020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113.128555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highlight w:val="none"/>
                <w:shd w:val="clear" w:color="auto" w:fill="FFFFFF"/>
              </w:rPr>
              <w:t>36.569733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15"/>
                <w:szCs w:val="15"/>
                <w:highlight w:val="none"/>
                <w:shd w:val="clear" w:color="auto" w:fill="FFFFFF"/>
              </w:rPr>
              <w:t>7626.34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善福镇东岭村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建筑石料用灰岩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CT14042320160000020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CT1404232016000002002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113.005119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36.559490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6854.34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古韩镇石灰窑村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砖瓦用粘土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CT14042320160000020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CT1404232016000002001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113.004768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36.559010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3076.97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古韩镇石灰窑村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砖瓦用粘土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CT14042320160000050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CT1404232016000005003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113.069527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36.547775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39703.64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古韩镇曲里村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砖瓦用粘土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15"/>
                <w:szCs w:val="15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15"/>
                <w:szCs w:val="15"/>
                <w:lang w:val="en-US" w:eastAsia="zh-CN" w:bidi="ar"/>
              </w:rPr>
              <w:t>38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CT1404232016000039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CT1404232016000039001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113.065048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36.584263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1216.69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善福镇长畛村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建筑石料用灰岩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补上期公示38号</w:t>
            </w:r>
          </w:p>
        </w:tc>
      </w:tr>
    </w:tbl>
    <w:p>
      <w:pPr>
        <w:tabs>
          <w:tab w:val="left" w:pos="352"/>
        </w:tabs>
        <w:bidi w:val="0"/>
        <w:jc w:val="left"/>
        <w:rPr>
          <w:rFonts w:hint="eastAsia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tabs>
          <w:tab w:val="left" w:pos="7716"/>
        </w:tabs>
        <w:bidi w:val="0"/>
        <w:jc w:val="left"/>
        <w:rPr>
          <w:rFonts w:hint="eastAsia"/>
          <w:lang w:val="en-US" w:eastAsia="zh-CN"/>
        </w:rPr>
      </w:pPr>
    </w:p>
    <w:sectPr>
      <w:pgSz w:w="16838" w:h="11906" w:orient="landscape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D8615F"/>
    <w:rsid w:val="097C7CD8"/>
    <w:rsid w:val="0AC73FE6"/>
    <w:rsid w:val="0DDA5593"/>
    <w:rsid w:val="106C5D55"/>
    <w:rsid w:val="15641254"/>
    <w:rsid w:val="176465B5"/>
    <w:rsid w:val="189A48A0"/>
    <w:rsid w:val="1AA24562"/>
    <w:rsid w:val="1BA22298"/>
    <w:rsid w:val="1C073973"/>
    <w:rsid w:val="1D5C094B"/>
    <w:rsid w:val="1E8372C8"/>
    <w:rsid w:val="1F9317D9"/>
    <w:rsid w:val="224F4D36"/>
    <w:rsid w:val="22707DD7"/>
    <w:rsid w:val="288B5984"/>
    <w:rsid w:val="2AEF02FA"/>
    <w:rsid w:val="2D19429A"/>
    <w:rsid w:val="2D785EC9"/>
    <w:rsid w:val="2EC66877"/>
    <w:rsid w:val="2FB4420A"/>
    <w:rsid w:val="32075A94"/>
    <w:rsid w:val="32B82B4A"/>
    <w:rsid w:val="35B61C68"/>
    <w:rsid w:val="37B528C6"/>
    <w:rsid w:val="3B82713A"/>
    <w:rsid w:val="3E047385"/>
    <w:rsid w:val="461A69AC"/>
    <w:rsid w:val="47FF5F74"/>
    <w:rsid w:val="4B42569D"/>
    <w:rsid w:val="4E1262E8"/>
    <w:rsid w:val="4F005930"/>
    <w:rsid w:val="528F1EB4"/>
    <w:rsid w:val="68E51EE8"/>
    <w:rsid w:val="6C8C5212"/>
    <w:rsid w:val="6FBA2722"/>
    <w:rsid w:val="71191746"/>
    <w:rsid w:val="72622BD7"/>
    <w:rsid w:val="7AB03F02"/>
    <w:rsid w:val="7CBE2349"/>
    <w:rsid w:val="7F7B4A2E"/>
    <w:rsid w:val="7F87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uiPriority w:val="0"/>
    <w:rPr>
      <w:color w:val="0000FF"/>
      <w:u w:val="single"/>
    </w:rPr>
  </w:style>
  <w:style w:type="character" w:customStyle="1" w:styleId="7">
    <w:name w:val="font11"/>
    <w:basedOn w:val="5"/>
    <w:qFormat/>
    <w:uiPriority w:val="0"/>
    <w:rPr>
      <w:rFonts w:hint="eastAsia" w:ascii="等线" w:hAnsi="等线" w:eastAsia="等线" w:cs="等线"/>
      <w:color w:val="000000"/>
      <w:sz w:val="20"/>
      <w:szCs w:val="20"/>
      <w:u w:val="none"/>
    </w:rPr>
  </w:style>
  <w:style w:type="character" w:customStyle="1" w:styleId="8">
    <w:name w:val="font4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9">
    <w:name w:val="font2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1135</Words>
  <Characters>2662</Characters>
  <Lines>0</Lines>
  <Paragraphs>0</Paragraphs>
  <TotalTime>21</TotalTime>
  <ScaleCrop>false</ScaleCrop>
  <LinksUpToDate>false</LinksUpToDate>
  <CharactersWithSpaces>2700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2021-09-27T03:40:00Z</dcterms:created>
  <dc:creator>天王巨星</dc:creator>
  <cp:lastModifiedBy>admin</cp:lastModifiedBy>
  <cp:lastPrinted>2021-12-30T11:16:00Z</cp:lastPrinted>
  <dcterms:modified xsi:type="dcterms:W3CDTF">2021-12-31T07:10:02Z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30C4E91318144BBCAFA41383966327D0</vt:lpwstr>
  </property>
</Properties>
</file>