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45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330BD2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王村镇</w:t>
      </w:r>
      <w:r>
        <w:rPr>
          <w:rFonts w:hint="eastAsia" w:ascii="方正小标宋简体" w:hAnsi="方正小标宋简体" w:eastAsia="方正小标宋简体" w:cs="方正小标宋简体"/>
          <w:sz w:val="44"/>
          <w:szCs w:val="44"/>
          <w:lang w:val="en-US" w:eastAsia="zh-CN"/>
        </w:rPr>
        <w:t>2025年上半年工作总结和下半年</w:t>
      </w:r>
    </w:p>
    <w:p w14:paraId="7C137C9E">
      <w:pPr>
        <w:spacing w:line="5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工作计划</w:t>
      </w:r>
    </w:p>
    <w:p w14:paraId="680678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Times New Roman" w:hAnsi="Times New Roman" w:eastAsia="仿宋_GB2312" w:cs="Times New Roman"/>
          <w:kern w:val="2"/>
          <w:sz w:val="32"/>
          <w:szCs w:val="32"/>
          <w:lang w:val="en-US" w:eastAsia="zh-CN" w:bidi="ar-SA"/>
        </w:rPr>
      </w:pPr>
    </w:p>
    <w:p w14:paraId="5AE6FD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default"/>
        </w:rPr>
      </w:pPr>
      <w:r>
        <w:rPr>
          <w:rFonts w:hint="eastAsia" w:ascii="Times New Roman" w:hAnsi="Times New Roman" w:eastAsia="仿宋_GB2312" w:cs="Times New Roman"/>
          <w:kern w:val="2"/>
          <w:sz w:val="32"/>
          <w:szCs w:val="32"/>
          <w:lang w:val="en-US" w:eastAsia="zh-CN" w:bidi="ar-SA"/>
        </w:rPr>
        <w:t>按照通知要求，现将王村镇2025年上半年工作总结和下半年工作计划汇报如下：</w:t>
      </w:r>
    </w:p>
    <w:p w14:paraId="1A12B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rPr>
      </w:pPr>
      <w:r>
        <w:rPr>
          <w:rFonts w:hint="default" w:ascii="Times New Roman" w:hAnsi="Times New Roman" w:eastAsia="黑体" w:cs="Times New Roman"/>
          <w:kern w:val="2"/>
          <w:sz w:val="32"/>
          <w:szCs w:val="32"/>
          <w:lang w:val="en-US" w:eastAsia="zh-CN" w:bidi="ar-SA"/>
        </w:rPr>
        <w:t>一、202</w:t>
      </w:r>
      <w:r>
        <w:rPr>
          <w:rFonts w:hint="eastAsia" w:ascii="Times New Roman" w:hAnsi="Times New Roman" w:eastAsia="黑体" w:cs="Times New Roman"/>
          <w:kern w:val="2"/>
          <w:sz w:val="32"/>
          <w:szCs w:val="32"/>
          <w:lang w:val="en-US" w:eastAsia="zh-CN" w:bidi="ar-SA"/>
        </w:rPr>
        <w:t>5</w:t>
      </w:r>
      <w:r>
        <w:rPr>
          <w:rFonts w:hint="default" w:ascii="Times New Roman" w:hAnsi="Times New Roman" w:eastAsia="黑体" w:cs="Times New Roman"/>
          <w:kern w:val="2"/>
          <w:sz w:val="32"/>
          <w:szCs w:val="32"/>
          <w:lang w:val="en-US" w:eastAsia="zh-CN" w:bidi="ar-SA"/>
        </w:rPr>
        <w:t>年上半年工作总结</w:t>
      </w:r>
    </w:p>
    <w:p w14:paraId="224D6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lang w:val="en-US" w:eastAsia="zh-CN"/>
        </w:rPr>
      </w:pPr>
      <w:bookmarkStart w:id="0" w:name="_GoBack"/>
      <w:bookmarkEnd w:id="0"/>
      <w:r>
        <w:rPr>
          <w:rFonts w:hint="eastAsia" w:ascii="Times New Roman" w:hAnsi="Times New Roman" w:eastAsia="楷体_GB2312" w:cs="Times New Roman"/>
          <w:sz w:val="32"/>
          <w:szCs w:val="32"/>
          <w:lang w:val="en-US" w:eastAsia="zh-CN"/>
        </w:rPr>
        <w:t>1.</w:t>
      </w:r>
      <w:r>
        <w:rPr>
          <w:rFonts w:hint="eastAsia" w:ascii="Times New Roman" w:hAnsi="Times New Roman" w:eastAsia="楷体_GB2312" w:cs="Times New Roman"/>
          <w:sz w:val="32"/>
          <w:szCs w:val="32"/>
          <w:lang w:eastAsia="zh-CN"/>
        </w:rPr>
        <w:t>抓党建，促作风，着力培育基层治理新动能。</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党的建设持续加强。</w:t>
      </w:r>
      <w:r>
        <w:rPr>
          <w:rFonts w:hint="default" w:ascii="Times New Roman" w:hAnsi="Times New Roman" w:eastAsia="仿宋_GB2312" w:cs="Times New Roman"/>
          <w:kern w:val="2"/>
          <w:sz w:val="32"/>
          <w:szCs w:val="32"/>
          <w:lang w:val="en-US" w:eastAsia="zh-CN" w:bidi="ar-SA"/>
        </w:rPr>
        <w:t>坚持不懈用习近平新时代中国特色社会主义思想凝心铸魂，巩固深化主题教育</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党纪学习教育成果，</w:t>
      </w:r>
      <w:r>
        <w:rPr>
          <w:rFonts w:hint="eastAsia" w:ascii="Times New Roman" w:hAnsi="Times New Roman" w:eastAsia="仿宋_GB2312" w:cs="Times New Roman"/>
          <w:kern w:val="2"/>
          <w:sz w:val="32"/>
          <w:szCs w:val="32"/>
          <w:lang w:val="en-US" w:eastAsia="zh-CN" w:bidi="ar-SA"/>
        </w:rPr>
        <w:t>扎实开展深入贯彻中央八项规定精神学习教育，系统抓好集中学习、问题查摆、集中整治、开门教育等各项任务，确保学有质量、查有力度、改有成效。</w:t>
      </w:r>
      <w:r>
        <w:rPr>
          <w:rFonts w:hint="eastAsia" w:ascii="仿宋_GB2312" w:eastAsia="仿宋_GB2312"/>
          <w:b/>
          <w:bCs/>
          <w:sz w:val="32"/>
          <w:szCs w:val="32"/>
          <w:lang w:eastAsia="zh-CN"/>
        </w:rPr>
        <w:t>二是</w:t>
      </w:r>
      <w:r>
        <w:rPr>
          <w:rFonts w:hint="eastAsia" w:ascii="仿宋_GB2312" w:eastAsia="仿宋_GB2312"/>
          <w:b w:val="0"/>
          <w:bCs w:val="0"/>
          <w:sz w:val="32"/>
          <w:szCs w:val="32"/>
          <w:lang w:eastAsia="zh-CN"/>
        </w:rPr>
        <w:t>基层党建持续巩固，充分运用村“两委”班子届中分析结果，科学确定</w:t>
      </w:r>
      <w:r>
        <w:rPr>
          <w:rFonts w:hint="eastAsia" w:ascii="仿宋_GB2312" w:eastAsia="仿宋_GB2312" w:cs="仿宋"/>
          <w:b w:val="0"/>
          <w:bCs w:val="0"/>
          <w:color w:val="000000"/>
          <w:sz w:val="32"/>
          <w:szCs w:val="32"/>
          <w:lang w:eastAsia="zh-CN"/>
        </w:rPr>
        <w:t>井峪、胡岩</w:t>
      </w:r>
      <w:r>
        <w:rPr>
          <w:rFonts w:hint="eastAsia" w:ascii="仿宋_GB2312" w:eastAsia="仿宋_GB2312" w:cs="仿宋"/>
          <w:color w:val="000000"/>
          <w:sz w:val="32"/>
          <w:szCs w:val="32"/>
          <w:lang w:val="en-US" w:eastAsia="zh-CN"/>
        </w:rPr>
        <w:t>2</w:t>
      </w:r>
      <w:r>
        <w:rPr>
          <w:rFonts w:ascii="仿宋_GB2312" w:eastAsia="仿宋_GB2312" w:cs="仿宋"/>
          <w:color w:val="000000"/>
          <w:sz w:val="32"/>
          <w:szCs w:val="32"/>
        </w:rPr>
        <w:t>个软弱涣散</w:t>
      </w:r>
      <w:r>
        <w:rPr>
          <w:rFonts w:hint="eastAsia" w:ascii="仿宋_GB2312" w:eastAsia="仿宋_GB2312" w:cs="仿宋"/>
          <w:color w:val="000000"/>
          <w:sz w:val="32"/>
          <w:szCs w:val="32"/>
        </w:rPr>
        <w:t>村</w:t>
      </w:r>
      <w:r>
        <w:rPr>
          <w:rFonts w:ascii="仿宋_GB2312" w:eastAsia="仿宋_GB2312" w:cs="仿宋"/>
          <w:color w:val="000000"/>
          <w:sz w:val="32"/>
          <w:szCs w:val="32"/>
        </w:rPr>
        <w:t>党组织，</w:t>
      </w:r>
      <w:r>
        <w:rPr>
          <w:rFonts w:hint="eastAsia" w:ascii="Times New Roman" w:hAnsi="Times New Roman" w:eastAsia="仿宋_GB2312" w:cs="Times New Roman"/>
          <w:kern w:val="2"/>
          <w:sz w:val="32"/>
          <w:szCs w:val="32"/>
          <w:lang w:val="en-US" w:eastAsia="zh-CN" w:bidi="ar-SA"/>
        </w:rPr>
        <w:t>加强统筹指导和分析研判，“一村一策”细化完善整顿方案，研究确定整顿措施，切实推动整顿工作走深走实、见行见效。</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深化整治持续发力。</w:t>
      </w:r>
      <w:r>
        <w:rPr>
          <w:rFonts w:hint="eastAsia" w:ascii="仿宋_GB2312" w:eastAsia="仿宋_GB2312" w:cs="仿宋"/>
          <w:color w:val="000000"/>
          <w:sz w:val="32"/>
          <w:szCs w:val="32"/>
          <w:lang w:val="en-US" w:eastAsia="zh-CN"/>
        </w:rPr>
        <w:t>接续深耕“</w:t>
      </w:r>
      <w:r>
        <w:rPr>
          <w:rFonts w:hint="default" w:ascii="仿宋_GB2312" w:eastAsia="仿宋_GB2312" w:cs="仿宋"/>
          <w:color w:val="000000"/>
          <w:sz w:val="32"/>
          <w:szCs w:val="32"/>
          <w:lang w:val="en-US" w:eastAsia="zh-CN"/>
        </w:rPr>
        <w:t>群众身边不正之风和腐败问题</w:t>
      </w:r>
      <w:r>
        <w:rPr>
          <w:rFonts w:hint="eastAsia" w:ascii="仿宋_GB2312" w:eastAsia="仿宋_GB2312" w:cs="仿宋"/>
          <w:color w:val="000000"/>
          <w:sz w:val="32"/>
          <w:szCs w:val="32"/>
          <w:lang w:val="en-US" w:eastAsia="zh-CN"/>
        </w:rPr>
        <w:t>”</w:t>
      </w:r>
      <w:r>
        <w:rPr>
          <w:rFonts w:hint="default" w:ascii="仿宋_GB2312" w:eastAsia="仿宋_GB2312" w:cs="仿宋"/>
          <w:color w:val="000000"/>
          <w:sz w:val="32"/>
          <w:szCs w:val="32"/>
          <w:lang w:val="en-US" w:eastAsia="zh-CN"/>
        </w:rPr>
        <w:t>专项整治，聚焦“</w:t>
      </w:r>
      <w:r>
        <w:rPr>
          <w:rFonts w:hint="eastAsia" w:ascii="仿宋_GB2312" w:eastAsia="仿宋_GB2312" w:cs="仿宋"/>
          <w:color w:val="000000"/>
          <w:sz w:val="32"/>
          <w:szCs w:val="32"/>
          <w:lang w:val="en-US" w:eastAsia="zh-CN"/>
        </w:rPr>
        <w:t>6+2</w:t>
      </w:r>
      <w:r>
        <w:rPr>
          <w:rFonts w:hint="default" w:ascii="仿宋_GB2312" w:eastAsia="仿宋_GB2312" w:cs="仿宋"/>
          <w:color w:val="000000"/>
          <w:sz w:val="32"/>
          <w:szCs w:val="32"/>
          <w:lang w:val="en-US" w:eastAsia="zh-CN"/>
        </w:rPr>
        <w:t>”突出问题专项</w:t>
      </w:r>
      <w:r>
        <w:rPr>
          <w:rFonts w:hint="eastAsia" w:ascii="仿宋_GB2312" w:eastAsia="仿宋_GB2312" w:cs="仿宋"/>
          <w:color w:val="000000"/>
          <w:sz w:val="32"/>
          <w:szCs w:val="32"/>
          <w:lang w:val="en-US" w:eastAsia="zh-CN"/>
        </w:rPr>
        <w:t>和</w:t>
      </w:r>
      <w:r>
        <w:rPr>
          <w:rFonts w:hint="default" w:ascii="仿宋_GB2312" w:eastAsia="仿宋_GB2312" w:cs="仿宋"/>
          <w:color w:val="000000"/>
          <w:sz w:val="32"/>
          <w:szCs w:val="32"/>
          <w:lang w:val="en-US" w:eastAsia="zh-CN"/>
        </w:rPr>
        <w:t>“</w:t>
      </w:r>
      <w:r>
        <w:rPr>
          <w:rFonts w:hint="eastAsia" w:ascii="仿宋_GB2312" w:eastAsia="仿宋_GB2312" w:cs="仿宋"/>
          <w:color w:val="000000"/>
          <w:sz w:val="32"/>
          <w:szCs w:val="32"/>
          <w:lang w:val="en-US" w:eastAsia="zh-CN"/>
        </w:rPr>
        <w:t>16+11</w:t>
      </w:r>
      <w:r>
        <w:rPr>
          <w:rFonts w:hint="default" w:ascii="仿宋_GB2312" w:eastAsia="仿宋_GB2312" w:cs="仿宋"/>
          <w:color w:val="000000"/>
          <w:sz w:val="32"/>
          <w:szCs w:val="32"/>
          <w:lang w:val="en-US" w:eastAsia="zh-CN"/>
        </w:rPr>
        <w:t>”具体实事项目，</w:t>
      </w:r>
      <w:r>
        <w:rPr>
          <w:rFonts w:hint="eastAsia" w:ascii="仿宋_GB2312" w:eastAsia="仿宋_GB2312" w:cs="仿宋"/>
          <w:color w:val="000000"/>
          <w:sz w:val="32"/>
          <w:szCs w:val="32"/>
          <w:lang w:val="en-US" w:eastAsia="zh-CN"/>
        </w:rPr>
        <w:t>共排查“问题”三清单80条，问题移交线索10个，形成制度账4个，实事账9个，挽回经济损失11.638万元，退还群众财务2.92万元，“一镇街一实事”1个。截至目前，处置问题线索20件20人，立案查处8件8人，其中，给予党内警告5人，严重警告1人，政务警告1人，责令辞职1人，给予组织处理12人，正在办理8件8人。实现“问</w:t>
      </w:r>
      <w:r>
        <w:rPr>
          <w:rFonts w:hint="eastAsia" w:ascii="仿宋_GB2312" w:eastAsia="仿宋_GB2312"/>
          <w:b w:val="0"/>
          <w:bCs w:val="0"/>
          <w:sz w:val="32"/>
          <w:szCs w:val="32"/>
          <w:lang w:val="en-US" w:eastAsia="zh-CN"/>
        </w:rPr>
        <w:t>题清单”到“满意答卷”的持续问效。</w:t>
      </w:r>
      <w:r>
        <w:rPr>
          <w:rFonts w:hint="eastAsia" w:ascii="仿宋_GB2312" w:eastAsia="仿宋_GB2312"/>
          <w:b/>
          <w:bCs/>
          <w:sz w:val="32"/>
          <w:szCs w:val="32"/>
          <w:lang w:val="en-US" w:eastAsia="zh-CN"/>
        </w:rPr>
        <w:t>四是</w:t>
      </w:r>
      <w:r>
        <w:rPr>
          <w:rFonts w:hint="eastAsia" w:ascii="仿宋_GB2312" w:eastAsia="仿宋_GB2312"/>
          <w:b w:val="0"/>
          <w:bCs w:val="0"/>
          <w:sz w:val="32"/>
          <w:szCs w:val="32"/>
          <w:lang w:val="en-US" w:eastAsia="zh-CN"/>
        </w:rPr>
        <w:t>治理效能持续优化。坚持“依法依规、实事求是、问题导向”原则，全面梳理现有职责，最终形成“114条基本事项+97条配合事项+65条收回事项”，有效解决基层治理“小马拉大车”痛点、堵点问题，提升基层治理效能，激发基层治理活力。</w:t>
      </w:r>
    </w:p>
    <w:p w14:paraId="2000F9C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kern w:val="2"/>
          <w:sz w:val="32"/>
          <w:szCs w:val="32"/>
          <w:lang w:val="en-US" w:eastAsia="zh-CN" w:bidi="ar-SA"/>
        </w:rPr>
        <w:t>2.抓产业，增特色，着力激发农村发展新活力。</w:t>
      </w:r>
      <w:r>
        <w:rPr>
          <w:rFonts w:hint="default" w:ascii="Times New Roman" w:hAnsi="Times New Roman" w:eastAsia="仿宋_GB2312" w:cs="Times New Roman"/>
          <w:b/>
          <w:sz w:val="32"/>
          <w:szCs w:val="32"/>
        </w:rPr>
        <w:t>一是</w:t>
      </w:r>
      <w:r>
        <w:rPr>
          <w:rFonts w:hint="eastAsia" w:ascii="Times New Roman" w:hAnsi="Times New Roman" w:eastAsia="仿宋_GB2312" w:cs="Times New Roman"/>
          <w:b w:val="0"/>
          <w:bCs/>
          <w:sz w:val="32"/>
          <w:szCs w:val="32"/>
          <w:lang w:eastAsia="zh-CN"/>
        </w:rPr>
        <w:t>奋力</w:t>
      </w:r>
      <w:r>
        <w:rPr>
          <w:rFonts w:hint="default" w:ascii="Times New Roman" w:hAnsi="Times New Roman" w:eastAsia="仿宋_GB2312" w:cs="Times New Roman"/>
          <w:b w:val="0"/>
          <w:bCs/>
          <w:sz w:val="32"/>
          <w:szCs w:val="32"/>
        </w:rPr>
        <w:t>完成经济指标。</w:t>
      </w:r>
      <w:r>
        <w:rPr>
          <w:rFonts w:hint="eastAsia" w:eastAsia="仿宋_GB2312" w:cs="Times New Roman"/>
          <w:sz w:val="32"/>
          <w:szCs w:val="32"/>
          <w:lang w:eastAsia="zh-CN"/>
        </w:rPr>
        <w:t>布好</w:t>
      </w:r>
      <w:r>
        <w:rPr>
          <w:rFonts w:hint="default" w:ascii="Times New Roman" w:hAnsi="Times New Roman" w:eastAsia="仿宋_GB2312" w:cs="Times New Roman"/>
          <w:sz w:val="32"/>
          <w:szCs w:val="32"/>
        </w:rPr>
        <w:t>指标任务</w:t>
      </w:r>
      <w:r>
        <w:rPr>
          <w:rFonts w:hint="eastAsia" w:eastAsia="仿宋_GB2312" w:cs="Times New Roman"/>
          <w:sz w:val="32"/>
          <w:szCs w:val="32"/>
          <w:lang w:eastAsia="zh-CN"/>
        </w:rPr>
        <w:t>先手棋，</w:t>
      </w:r>
      <w:r>
        <w:rPr>
          <w:rFonts w:hint="eastAsia" w:eastAsia="仿宋_GB2312" w:cs="Times New Roman"/>
          <w:b w:val="0"/>
          <w:bCs/>
          <w:sz w:val="32"/>
          <w:szCs w:val="32"/>
          <w:lang w:eastAsia="zh-CN"/>
        </w:rPr>
        <w:t>动员各村摸清家底，明确发展优势，</w:t>
      </w:r>
      <w:r>
        <w:rPr>
          <w:rFonts w:hint="default" w:ascii="Times New Roman" w:hAnsi="Times New Roman" w:eastAsia="仿宋_GB2312" w:cs="Times New Roman"/>
          <w:b w:val="0"/>
          <w:bCs/>
          <w:sz w:val="32"/>
          <w:szCs w:val="32"/>
        </w:rPr>
        <w:t>管好用好增量存量资源</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今年以来，新入库项目2个，投资额3500万元；完成投资项目3个，投资额1294万元。</w:t>
      </w:r>
      <w:r>
        <w:rPr>
          <w:rFonts w:hint="eastAsia" w:ascii="Times New Roman" w:hAnsi="Times New Roman" w:eastAsia="仿宋_GB2312" w:cs="Times New Roman"/>
          <w:b/>
          <w:bCs/>
          <w:sz w:val="32"/>
          <w:szCs w:val="32"/>
          <w:u w:val="none"/>
          <w:lang w:val="en-US" w:eastAsia="zh-CN"/>
        </w:rPr>
        <w:t>二</w:t>
      </w:r>
      <w:r>
        <w:rPr>
          <w:rFonts w:hint="default" w:ascii="Times New Roman" w:hAnsi="Times New Roman" w:eastAsia="仿宋_GB2312" w:cs="Times New Roman"/>
          <w:b/>
          <w:bCs/>
          <w:sz w:val="32"/>
          <w:szCs w:val="32"/>
          <w:u w:val="none"/>
          <w:lang w:val="en-US" w:eastAsia="zh-CN"/>
        </w:rPr>
        <w:t>是</w:t>
      </w:r>
      <w:r>
        <w:rPr>
          <w:rFonts w:hint="default" w:ascii="Times New Roman" w:hAnsi="Times New Roman" w:eastAsia="仿宋_GB2312" w:cs="Times New Roman"/>
          <w:b w:val="0"/>
          <w:bCs w:val="0"/>
          <w:sz w:val="32"/>
          <w:szCs w:val="32"/>
          <w:u w:val="none"/>
          <w:lang w:val="en-US" w:eastAsia="zh-CN"/>
        </w:rPr>
        <w:t>全力推进重点项目。</w:t>
      </w:r>
      <w:r>
        <w:rPr>
          <w:rFonts w:hint="default" w:ascii="Times New Roman" w:hAnsi="Times New Roman" w:eastAsia="仿宋_GB2312" w:cs="Times New Roman"/>
          <w:b w:val="0"/>
          <w:bCs w:val="0"/>
          <w:snapToGrid w:val="0"/>
          <w:kern w:val="32"/>
          <w:sz w:val="32"/>
          <w:szCs w:val="32"/>
          <w:u w:val="none"/>
          <w:lang w:val="en-US" w:eastAsia="zh-CN" w:bidi="ar-SA"/>
        </w:rPr>
        <w:t>坚持“项目第一支撑”理念，聚焦</w:t>
      </w:r>
      <w:r>
        <w:rPr>
          <w:rFonts w:hint="eastAsia" w:ascii="Times New Roman" w:hAnsi="Times New Roman" w:eastAsia="仿宋_GB2312" w:cs="Times New Roman"/>
          <w:b w:val="0"/>
          <w:bCs w:val="0"/>
          <w:snapToGrid w:val="0"/>
          <w:kern w:val="32"/>
          <w:sz w:val="32"/>
          <w:szCs w:val="32"/>
          <w:u w:val="none"/>
        </w:rPr>
        <w:t>精品谷</w:t>
      </w:r>
      <w:r>
        <w:rPr>
          <w:rFonts w:hint="eastAsia" w:ascii="Times New Roman" w:hAnsi="Times New Roman" w:eastAsia="仿宋_GB2312" w:cs="Times New Roman"/>
          <w:snapToGrid w:val="0"/>
          <w:kern w:val="32"/>
          <w:sz w:val="32"/>
          <w:szCs w:val="32"/>
          <w:u w:val="none"/>
        </w:rPr>
        <w:t>物</w:t>
      </w:r>
      <w:r>
        <w:rPr>
          <w:rFonts w:ascii="Times New Roman" w:hAnsi="Times New Roman" w:eastAsia="仿宋_GB2312" w:cs="Times New Roman"/>
          <w:kern w:val="0"/>
          <w:sz w:val="32"/>
          <w:szCs w:val="32"/>
          <w:u w:val="none"/>
        </w:rPr>
        <w:t>种植</w:t>
      </w:r>
      <w:r>
        <w:rPr>
          <w:rFonts w:hint="eastAsia"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lang w:eastAsia="zh-CN"/>
        </w:rPr>
        <w:t>牛羊鸡猪</w:t>
      </w:r>
      <w:r>
        <w:rPr>
          <w:rFonts w:ascii="Times New Roman" w:hAnsi="Times New Roman" w:eastAsia="仿宋_GB2312" w:cs="Times New Roman"/>
          <w:kern w:val="0"/>
          <w:sz w:val="32"/>
          <w:szCs w:val="32"/>
          <w:u w:val="none"/>
        </w:rPr>
        <w:t>规模</w:t>
      </w:r>
      <w:r>
        <w:rPr>
          <w:rFonts w:hint="eastAsia" w:ascii="Times New Roman" w:hAnsi="Times New Roman" w:eastAsia="仿宋_GB2312" w:cs="Times New Roman"/>
          <w:kern w:val="0"/>
          <w:sz w:val="32"/>
          <w:szCs w:val="32"/>
          <w:u w:val="none"/>
        </w:rPr>
        <w:t>养殖</w:t>
      </w:r>
      <w:r>
        <w:rPr>
          <w:rFonts w:ascii="Times New Roman" w:hAnsi="Times New Roman" w:eastAsia="仿宋_GB2312" w:cs="Times New Roman"/>
          <w:kern w:val="0"/>
          <w:sz w:val="32"/>
          <w:szCs w:val="32"/>
          <w:u w:val="none"/>
        </w:rPr>
        <w:t>、</w:t>
      </w:r>
      <w:r>
        <w:rPr>
          <w:rFonts w:hint="eastAsia" w:ascii="Times New Roman" w:hAnsi="Times New Roman" w:eastAsia="仿宋_GB2312" w:cs="Times New Roman"/>
          <w:kern w:val="0"/>
          <w:sz w:val="32"/>
          <w:szCs w:val="32"/>
          <w:u w:val="none"/>
          <w:lang w:eastAsia="zh-CN"/>
        </w:rPr>
        <w:t>地域品牌</w:t>
      </w:r>
      <w:r>
        <w:rPr>
          <w:rFonts w:ascii="Times New Roman" w:hAnsi="Times New Roman" w:eastAsia="仿宋_GB2312" w:cs="Times New Roman"/>
          <w:kern w:val="0"/>
          <w:sz w:val="32"/>
          <w:szCs w:val="32"/>
          <w:u w:val="none"/>
        </w:rPr>
        <w:t>乡村旅游等</w:t>
      </w:r>
      <w:r>
        <w:rPr>
          <w:rFonts w:hint="eastAsia" w:ascii="Times New Roman" w:hAnsi="Times New Roman" w:eastAsia="仿宋_GB2312" w:cs="Times New Roman"/>
          <w:kern w:val="0"/>
          <w:sz w:val="32"/>
          <w:szCs w:val="32"/>
          <w:u w:val="none"/>
        </w:rPr>
        <w:t>特色产业</w:t>
      </w:r>
      <w:r>
        <w:rPr>
          <w:rFonts w:hint="eastAsia" w:ascii="Times New Roman" w:hAnsi="Times New Roman" w:eastAsia="仿宋_GB2312" w:cs="Times New Roman"/>
          <w:snapToGrid w:val="0"/>
          <w:kern w:val="32"/>
          <w:sz w:val="32"/>
          <w:szCs w:val="32"/>
          <w:u w:val="none"/>
        </w:rPr>
        <w:t>，</w:t>
      </w:r>
      <w:r>
        <w:rPr>
          <w:rFonts w:hint="eastAsia" w:ascii="Times New Roman" w:hAnsi="Times New Roman" w:eastAsia="仿宋_GB2312" w:cs="Times New Roman"/>
          <w:kern w:val="0"/>
          <w:sz w:val="32"/>
          <w:szCs w:val="32"/>
          <w:u w:val="none"/>
        </w:rPr>
        <w:t>重点</w:t>
      </w:r>
      <w:r>
        <w:rPr>
          <w:rFonts w:hint="eastAsia" w:ascii="Times New Roman" w:hAnsi="Times New Roman" w:eastAsia="仿宋_GB2312" w:cs="Times New Roman"/>
          <w:kern w:val="0"/>
          <w:sz w:val="32"/>
          <w:szCs w:val="32"/>
          <w:u w:val="none"/>
          <w:lang w:eastAsia="zh-CN"/>
        </w:rPr>
        <w:t>推进</w:t>
      </w:r>
      <w:r>
        <w:rPr>
          <w:rFonts w:hint="default" w:ascii="Times New Roman" w:hAnsi="Times New Roman" w:eastAsia="仿宋_GB2312" w:cs="Times New Roman"/>
          <w:sz w:val="32"/>
          <w:szCs w:val="32"/>
          <w:u w:val="none"/>
        </w:rPr>
        <w:t>北姚肉鸡</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温家垴肉牛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鑫诚养猪</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店上村豆腐厂及</w:t>
      </w:r>
      <w:r>
        <w:rPr>
          <w:rFonts w:hint="eastAsia" w:ascii="Times New Roman" w:hAnsi="Times New Roman" w:eastAsia="仿宋_GB2312" w:cs="Times New Roman"/>
          <w:kern w:val="0"/>
          <w:sz w:val="32"/>
          <w:szCs w:val="32"/>
          <w:u w:val="none"/>
          <w:lang w:val="en-US" w:eastAsia="zh-CN"/>
        </w:rPr>
        <w:t>南姚农文旅融合、源网荷储一体化等</w:t>
      </w:r>
      <w:r>
        <w:rPr>
          <w:rFonts w:hint="eastAsia" w:ascii="Times New Roman" w:hAnsi="Times New Roman" w:eastAsia="仿宋_GB2312" w:cs="Times New Roman"/>
          <w:kern w:val="0"/>
          <w:sz w:val="32"/>
          <w:szCs w:val="32"/>
          <w:u w:val="none"/>
        </w:rPr>
        <w:t>打基础、利长远、增后劲的大项目，</w:t>
      </w:r>
      <w:r>
        <w:rPr>
          <w:rFonts w:hint="default" w:ascii="Times New Roman" w:hAnsi="Times New Roman" w:eastAsia="仿宋_GB2312" w:cs="Times New Roman"/>
          <w:snapToGrid w:val="0"/>
          <w:kern w:val="32"/>
          <w:sz w:val="32"/>
          <w:szCs w:val="32"/>
          <w:u w:val="none"/>
          <w:lang w:val="en-US" w:eastAsia="zh-CN" w:bidi="ar-SA"/>
        </w:rPr>
        <w:t>推动一二三产融合发展</w:t>
      </w:r>
      <w:r>
        <w:rPr>
          <w:rFonts w:hint="eastAsia" w:ascii="Times New Roman" w:hAnsi="Times New Roman" w:eastAsia="仿宋_GB2312" w:cs="Times New Roman"/>
          <w:snapToGrid w:val="0"/>
          <w:kern w:val="32"/>
          <w:sz w:val="32"/>
          <w:szCs w:val="32"/>
          <w:u w:val="none"/>
          <w:lang w:val="en-US" w:eastAsia="zh-CN" w:bidi="ar-SA"/>
        </w:rPr>
        <w:t>。</w:t>
      </w:r>
      <w:r>
        <w:rPr>
          <w:rFonts w:hint="default" w:ascii="Times New Roman" w:hAnsi="Times New Roman" w:eastAsia="仿宋_GB2312" w:cs="Times New Roman"/>
          <w:b/>
          <w:bCs/>
          <w:sz w:val="32"/>
          <w:szCs w:val="32"/>
          <w:u w:val="none"/>
          <w:lang w:val="en-US" w:eastAsia="zh-CN"/>
        </w:rPr>
        <w:t>三是</w:t>
      </w:r>
      <w:r>
        <w:rPr>
          <w:rFonts w:hint="eastAsia" w:ascii="Times New Roman" w:hAnsi="Times New Roman" w:eastAsia="仿宋_GB2312" w:cs="Times New Roman"/>
          <w:b w:val="0"/>
          <w:bCs w:val="0"/>
          <w:sz w:val="32"/>
          <w:szCs w:val="32"/>
          <w:u w:val="none"/>
          <w:lang w:val="en-US" w:eastAsia="zh-CN"/>
        </w:rPr>
        <w:t>聚力集体经济增收</w:t>
      </w:r>
      <w:r>
        <w:rPr>
          <w:rFonts w:hint="default" w:ascii="Times New Roman" w:hAnsi="Times New Roman" w:eastAsia="仿宋_GB2312" w:cs="Times New Roman"/>
          <w:b w:val="0"/>
          <w:bCs w:val="0"/>
          <w:sz w:val="32"/>
          <w:szCs w:val="32"/>
          <w:u w:val="none"/>
          <w:lang w:val="en-US" w:eastAsia="zh-CN"/>
        </w:rPr>
        <w:t>。东坡、夏教等6村组织引导</w:t>
      </w:r>
      <w:r>
        <w:rPr>
          <w:rFonts w:hint="eastAsia" w:ascii="Times New Roman" w:hAnsi="Times New Roman" w:eastAsia="仿宋_GB2312" w:cs="Times New Roman"/>
          <w:b w:val="0"/>
          <w:bCs w:val="0"/>
          <w:sz w:val="32"/>
          <w:szCs w:val="32"/>
          <w:u w:val="none"/>
          <w:lang w:val="en-US" w:eastAsia="zh-CN"/>
        </w:rPr>
        <w:t>农</w:t>
      </w:r>
      <w:r>
        <w:rPr>
          <w:rFonts w:hint="default" w:ascii="Times New Roman" w:hAnsi="Times New Roman" w:eastAsia="仿宋_GB2312" w:cs="Times New Roman"/>
          <w:sz w:val="32"/>
          <w:szCs w:val="32"/>
          <w:u w:val="none"/>
          <w:lang w:val="en-US" w:eastAsia="zh-CN"/>
        </w:rPr>
        <w:t>户种植晋谷21号</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史北等5村联建岁岁丰公司肉鸡养殖</w:t>
      </w:r>
      <w:r>
        <w:rPr>
          <w:rFonts w:hint="eastAsia" w:ascii="Times New Roman" w:hAnsi="Times New Roman" w:eastAsia="仿宋_GB2312" w:cs="Times New Roman"/>
          <w:sz w:val="32"/>
          <w:szCs w:val="32"/>
          <w:u w:val="none"/>
          <w:lang w:val="en-US" w:eastAsia="zh-CN"/>
        </w:rPr>
        <w:t>壮产业</w:t>
      </w:r>
      <w:r>
        <w:rPr>
          <w:rFonts w:hint="default" w:ascii="Times New Roman" w:hAnsi="Times New Roman" w:eastAsia="仿宋_GB2312" w:cs="Times New Roman"/>
          <w:sz w:val="32"/>
          <w:szCs w:val="32"/>
          <w:u w:val="none"/>
          <w:lang w:val="en-US" w:eastAsia="zh-CN"/>
        </w:rPr>
        <w:t>，南姚村发展袁家沟原生态乡村旅游，群众</w:t>
      </w:r>
      <w:r>
        <w:rPr>
          <w:rFonts w:hint="eastAsia" w:eastAsia="仿宋_GB2312" w:cs="Times New Roman"/>
          <w:sz w:val="32"/>
          <w:szCs w:val="32"/>
          <w:u w:val="none"/>
          <w:lang w:val="en-US" w:eastAsia="zh-CN"/>
        </w:rPr>
        <w:t>就近</w:t>
      </w:r>
      <w:r>
        <w:rPr>
          <w:rFonts w:hint="default" w:ascii="Times New Roman" w:hAnsi="Times New Roman" w:eastAsia="仿宋_GB2312" w:cs="Times New Roman"/>
          <w:sz w:val="32"/>
          <w:szCs w:val="32"/>
          <w:u w:val="none"/>
          <w:lang w:val="en-US" w:eastAsia="zh-CN"/>
        </w:rPr>
        <w:t>务工</w:t>
      </w:r>
      <w:r>
        <w:rPr>
          <w:rFonts w:hint="eastAsia" w:ascii="Times New Roman" w:hAnsi="Times New Roman" w:eastAsia="仿宋_GB2312" w:cs="Times New Roman"/>
          <w:sz w:val="32"/>
          <w:szCs w:val="32"/>
          <w:u w:val="none"/>
          <w:lang w:val="en-US" w:eastAsia="zh-CN"/>
        </w:rPr>
        <w:t>促</w:t>
      </w:r>
      <w:r>
        <w:rPr>
          <w:rFonts w:hint="default" w:ascii="Times New Roman" w:hAnsi="Times New Roman" w:eastAsia="仿宋_GB2312" w:cs="Times New Roman"/>
          <w:sz w:val="32"/>
          <w:szCs w:val="32"/>
          <w:u w:val="none"/>
          <w:lang w:val="en-US" w:eastAsia="zh-CN"/>
        </w:rPr>
        <w:t>增收，</w:t>
      </w:r>
      <w:r>
        <w:rPr>
          <w:rFonts w:hint="eastAsia" w:ascii="Times New Roman" w:hAnsi="Times New Roman" w:eastAsia="仿宋_GB2312" w:cs="Times New Roman"/>
          <w:snapToGrid w:val="0"/>
          <w:kern w:val="32"/>
          <w:sz w:val="32"/>
          <w:szCs w:val="32"/>
          <w:u w:val="none"/>
          <w:lang w:val="en-US" w:eastAsia="zh-CN" w:bidi="ar-SA"/>
        </w:rPr>
        <w:t>全力支持</w:t>
      </w:r>
      <w:r>
        <w:rPr>
          <w:rFonts w:hint="default" w:ascii="Times New Roman" w:hAnsi="Times New Roman" w:eastAsia="仿宋_GB2312" w:cs="Times New Roman"/>
          <w:sz w:val="32"/>
          <w:szCs w:val="32"/>
          <w:u w:val="none"/>
          <w:lang w:val="en-US" w:eastAsia="zh-CN"/>
        </w:rPr>
        <w:t>王村、店上等7村发展种养殖、食品加工等庭院经济，将小庭院打造成大产业。</w:t>
      </w:r>
      <w:r>
        <w:rPr>
          <w:rFonts w:hint="default" w:ascii="Times New Roman" w:hAnsi="Times New Roman" w:eastAsia="仿宋_GB2312" w:cs="Times New Roman"/>
          <w:sz w:val="32"/>
          <w:szCs w:val="32"/>
          <w:lang w:eastAsia="zh-CN"/>
        </w:rPr>
        <w:t>截</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eastAsia="zh-CN"/>
        </w:rPr>
        <w:t>目前，全镇20个村集体经济收入5万元以上的村</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eastAsia="zh-CN"/>
        </w:rPr>
        <w:t>个，其中5至10万元的村</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个，10万元以上村</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个。</w:t>
      </w:r>
    </w:p>
    <w:p w14:paraId="2CDC67F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楷体_GB2312" w:cs="Times New Roman"/>
          <w:kern w:val="2"/>
          <w:sz w:val="32"/>
          <w:szCs w:val="32"/>
          <w:lang w:val="en-US" w:eastAsia="zh-CN" w:bidi="ar-SA"/>
        </w:rPr>
        <w:t>3.抓建设，守底线，着力谱写乡村振兴新篇章。</w:t>
      </w:r>
      <w:r>
        <w:rPr>
          <w:rFonts w:hint="default" w:ascii="Times New Roman" w:hAnsi="Times New Roman" w:eastAsia="仿宋_GB2312" w:cs="Times New Roman"/>
          <w:b/>
          <w:sz w:val="32"/>
          <w:szCs w:val="32"/>
          <w:lang w:val="en-US" w:eastAsia="zh-CN"/>
        </w:rPr>
        <w:t>一是</w:t>
      </w:r>
      <w:r>
        <w:rPr>
          <w:rFonts w:hint="default" w:ascii="Times New Roman" w:hAnsi="Times New Roman" w:eastAsia="仿宋_GB2312" w:cs="Times New Roman"/>
          <w:b w:val="0"/>
          <w:bCs/>
          <w:sz w:val="32"/>
          <w:szCs w:val="32"/>
          <w:lang w:val="en-US" w:eastAsia="zh-CN"/>
        </w:rPr>
        <w:t>扎实做好巩固衔接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kern w:val="2"/>
          <w:sz w:val="32"/>
          <w:szCs w:val="32"/>
          <w:lang w:val="en-US" w:eastAsia="zh-CN" w:bidi="ar-SA"/>
        </w:rPr>
        <w:t>抓实抓细监测预警、排查走访、精准帮扶、动态</w:t>
      </w:r>
      <w:r>
        <w:rPr>
          <w:rFonts w:hint="eastAsia" w:ascii="Times New Roman" w:hAnsi="Times New Roman" w:eastAsia="仿宋_GB2312" w:cs="Times New Roman"/>
          <w:kern w:val="2"/>
          <w:sz w:val="32"/>
          <w:szCs w:val="32"/>
          <w:lang w:val="en-US" w:eastAsia="zh-CN" w:bidi="ar-SA"/>
        </w:rPr>
        <w:t>调整</w:t>
      </w:r>
      <w:r>
        <w:rPr>
          <w:rFonts w:hint="default" w:ascii="Times New Roman" w:hAnsi="Times New Roman" w:eastAsia="仿宋_GB2312" w:cs="Times New Roman"/>
          <w:kern w:val="2"/>
          <w:sz w:val="32"/>
          <w:szCs w:val="32"/>
          <w:lang w:val="en-US" w:eastAsia="zh-CN" w:bidi="ar-SA"/>
        </w:rPr>
        <w:t>各项措施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经村级入户排</w:t>
      </w:r>
      <w:r>
        <w:rPr>
          <w:rFonts w:hint="default" w:ascii="Times New Roman" w:hAnsi="Times New Roman" w:eastAsia="仿宋_GB2312" w:cs="Times New Roman"/>
          <w:sz w:val="32"/>
          <w:szCs w:val="32"/>
          <w:lang w:eastAsia="zh-CN"/>
        </w:rPr>
        <w:t>查，新纳入监测对象1户3人，现有脱贫户及监测对象共216户502人，其中脱贫不稳定户6户22人、边缘易致贫户8户13人、突发严重困难户6户16人</w:t>
      </w:r>
      <w:r>
        <w:rPr>
          <w:rFonts w:hint="eastAsia" w:eastAsia="仿宋_GB2312" w:cs="Times New Roman"/>
          <w:sz w:val="32"/>
          <w:szCs w:val="32"/>
          <w:lang w:eastAsia="zh-CN"/>
        </w:rPr>
        <w:t>。</w:t>
      </w:r>
      <w:r>
        <w:rPr>
          <w:rFonts w:hint="eastAsia" w:ascii="Times New Roman" w:hAnsi="Times New Roman" w:eastAsia="仿宋_GB2312" w:cs="Times New Roman"/>
          <w:sz w:val="32"/>
          <w:szCs w:val="32"/>
          <w:u w:val="none"/>
          <w:lang w:val="en-US" w:eastAsia="zh-CN"/>
        </w:rPr>
        <w:t>优化调整脱贫产业发展，与20个村脱贫户及监测对象签订特色养殖肉鸡代养协议，确保联农带农产业增值增收2080元/户</w:t>
      </w:r>
      <w:r>
        <w:rPr>
          <w:rFonts w:hint="default" w:ascii="Times New Roman" w:hAnsi="Times New Roman" w:eastAsia="仿宋_GB2312" w:cs="Times New Roman"/>
          <w:sz w:val="32"/>
          <w:szCs w:val="32"/>
          <w:lang w:eastAsia="zh-CN"/>
        </w:rPr>
        <w:t>。申报雨露计划18人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 w:val="0"/>
          <w:bCs/>
          <w:sz w:val="32"/>
          <w:szCs w:val="32"/>
          <w:lang w:val="en-US" w:eastAsia="zh-CN"/>
        </w:rPr>
        <w:t>守牢粮食安全底线</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lang w:eastAsia="zh-CN"/>
        </w:rPr>
        <w:t>严格落实耕地保护和粮食安全责任，</w:t>
      </w:r>
      <w:r>
        <w:rPr>
          <w:rFonts w:hint="eastAsia" w:ascii="Times New Roman" w:hAnsi="Times New Roman" w:eastAsia="仿宋_GB2312" w:cs="Times New Roman"/>
          <w:sz w:val="32"/>
          <w:szCs w:val="32"/>
          <w:lang w:eastAsia="zh-CN"/>
        </w:rPr>
        <w:t>充分</w:t>
      </w:r>
      <w:r>
        <w:rPr>
          <w:rFonts w:hint="default" w:ascii="Times New Roman" w:hAnsi="Times New Roman" w:eastAsia="仿宋_GB2312" w:cs="Times New Roman"/>
          <w:sz w:val="32"/>
          <w:szCs w:val="32"/>
          <w:lang w:val="en-US" w:eastAsia="zh-CN"/>
        </w:rPr>
        <w:t>调动农民种粮积极性</w:t>
      </w:r>
      <w:r>
        <w:rPr>
          <w:rFonts w:hint="eastAsia" w:ascii="Times New Roman" w:hAnsi="Times New Roman" w:eastAsia="仿宋_GB2312" w:cs="Times New Roman"/>
          <w:sz w:val="32"/>
          <w:szCs w:val="32"/>
          <w:lang w:val="en-US" w:eastAsia="zh-CN"/>
        </w:rPr>
        <w:t>，今年</w:t>
      </w:r>
      <w:r>
        <w:rPr>
          <w:rFonts w:hint="eastAsia" w:ascii="Times New Roman" w:hAnsi="Times New Roman" w:eastAsia="仿宋_GB2312" w:cs="Times New Roman"/>
          <w:sz w:val="32"/>
          <w:szCs w:val="32"/>
          <w:lang w:eastAsia="zh-CN"/>
        </w:rPr>
        <w:t>累计</w:t>
      </w:r>
      <w:r>
        <w:rPr>
          <w:rFonts w:hint="default" w:ascii="Times New Roman" w:hAnsi="Times New Roman" w:eastAsia="仿宋_GB2312" w:cs="Times New Roman"/>
          <w:sz w:val="32"/>
          <w:szCs w:val="32"/>
          <w:lang w:val="en-US" w:eastAsia="zh-CN"/>
        </w:rPr>
        <w:t>种植面积</w:t>
      </w:r>
      <w:r>
        <w:rPr>
          <w:rFonts w:hint="default" w:ascii="Times New Roman" w:hAnsi="Times New Roman" w:eastAsia="仿宋_GB2312" w:cs="Times New Roman"/>
          <w:sz w:val="32"/>
          <w:szCs w:val="32"/>
          <w:lang w:eastAsia="zh-CN"/>
        </w:rPr>
        <w:t>达</w:t>
      </w:r>
      <w:r>
        <w:rPr>
          <w:rFonts w:hint="eastAsia" w:eastAsia="仿宋_GB2312" w:cs="Times New Roman"/>
          <w:sz w:val="32"/>
          <w:szCs w:val="32"/>
          <w:lang w:val="en-US" w:eastAsia="zh-CN"/>
        </w:rPr>
        <w:t>64249</w:t>
      </w:r>
      <w:r>
        <w:rPr>
          <w:rFonts w:hint="default" w:ascii="Times New Roman" w:hAnsi="Times New Roman" w:eastAsia="仿宋_GB2312" w:cs="Times New Roman"/>
          <w:sz w:val="32"/>
          <w:szCs w:val="32"/>
          <w:lang w:val="en-US" w:eastAsia="zh-CN"/>
        </w:rPr>
        <w:t>亩。发展特色种植，</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eastAsia="zh-CN"/>
        </w:rPr>
        <w:t>谷子2300亩，玉米大豆复合种植466亩</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大豆194亩，油料</w:t>
      </w:r>
      <w:r>
        <w:rPr>
          <w:rFonts w:hint="eastAsia" w:eastAsia="仿宋_GB2312" w:cs="Times New Roman"/>
          <w:sz w:val="32"/>
          <w:szCs w:val="32"/>
          <w:lang w:eastAsia="zh-CN"/>
        </w:rPr>
        <w:t>作物</w:t>
      </w:r>
      <w:r>
        <w:rPr>
          <w:rFonts w:hint="default" w:ascii="Times New Roman" w:hAnsi="Times New Roman" w:eastAsia="仿宋_GB2312" w:cs="Times New Roman"/>
          <w:sz w:val="32"/>
          <w:szCs w:val="32"/>
          <w:lang w:eastAsia="zh-CN"/>
        </w:rPr>
        <w:t>89亩。</w:t>
      </w:r>
      <w:r>
        <w:rPr>
          <w:rFonts w:hint="default" w:ascii="Times New Roman" w:hAnsi="Times New Roman" w:eastAsia="仿宋_GB2312" w:cs="Times New Roman"/>
          <w:b/>
          <w:sz w:val="32"/>
          <w:szCs w:val="32"/>
        </w:rPr>
        <w:t>三是</w:t>
      </w:r>
      <w:r>
        <w:rPr>
          <w:rFonts w:hint="eastAsia" w:ascii="Times New Roman" w:hAnsi="Times New Roman" w:eastAsia="仿宋_GB2312" w:cs="Times New Roman"/>
          <w:b w:val="0"/>
          <w:bCs/>
          <w:sz w:val="32"/>
          <w:szCs w:val="32"/>
          <w:lang w:eastAsia="zh-CN"/>
        </w:rPr>
        <w:t>有序</w:t>
      </w:r>
      <w:r>
        <w:rPr>
          <w:rFonts w:hint="default" w:ascii="Times New Roman" w:hAnsi="Times New Roman" w:eastAsia="仿宋_GB2312" w:cs="Times New Roman"/>
          <w:b w:val="0"/>
          <w:bCs/>
          <w:sz w:val="32"/>
          <w:szCs w:val="32"/>
        </w:rPr>
        <w:t>推进乡村建设。</w:t>
      </w:r>
      <w:r>
        <w:rPr>
          <w:rFonts w:hint="eastAsia" w:ascii="Times New Roman" w:hAnsi="Times New Roman" w:eastAsia="仿宋_GB2312" w:cs="Times New Roman"/>
          <w:b w:val="0"/>
          <w:bCs/>
          <w:sz w:val="32"/>
          <w:szCs w:val="32"/>
          <w:lang w:eastAsia="zh-CN"/>
        </w:rPr>
        <w:t>严格编制审批流程，科学统筹镇级国土空间规划及温家垴等</w:t>
      </w:r>
      <w:r>
        <w:rPr>
          <w:rFonts w:hint="eastAsia" w:ascii="Times New Roman" w:hAnsi="Times New Roman" w:eastAsia="仿宋_GB2312" w:cs="Times New Roman"/>
          <w:b w:val="0"/>
          <w:bCs/>
          <w:sz w:val="32"/>
          <w:szCs w:val="32"/>
          <w:lang w:val="en-US" w:eastAsia="zh-CN"/>
        </w:rPr>
        <w:t>4村村庄规划同步推进，重点围绕村庄布局和产业发展，形成镇村“一本规划布全局，一张蓝图绘到底”。</w:t>
      </w:r>
      <w:r>
        <w:rPr>
          <w:rFonts w:hint="default" w:ascii="Times New Roman" w:hAnsi="Times New Roman" w:eastAsia="仿宋_GB2312" w:cs="Times New Roman"/>
          <w:sz w:val="32"/>
          <w:szCs w:val="32"/>
          <w:lang w:eastAsia="zh-CN"/>
        </w:rPr>
        <w:t>以学习运用“千万工程”经验为重要引领</w:t>
      </w:r>
      <w:r>
        <w:rPr>
          <w:rFonts w:hint="eastAsia" w:ascii="Times New Roman" w:hAnsi="Times New Roman" w:eastAsia="仿宋_GB2312" w:cs="Times New Roman"/>
          <w:sz w:val="32"/>
          <w:szCs w:val="32"/>
          <w:lang w:eastAsia="zh-CN"/>
        </w:rPr>
        <w:t>，聚焦</w:t>
      </w:r>
      <w:r>
        <w:rPr>
          <w:rFonts w:hint="eastAsia" w:ascii="Times New Roman" w:hAnsi="Times New Roman" w:eastAsia="仿宋_GB2312" w:cs="Times New Roman"/>
          <w:sz w:val="32"/>
          <w:szCs w:val="32"/>
          <w:lang w:val="en-US" w:eastAsia="zh-CN"/>
        </w:rPr>
        <w:t>“城乡环境卫生全面提升年”目标任务，</w:t>
      </w:r>
      <w:r>
        <w:rPr>
          <w:rFonts w:hint="eastAsia" w:ascii="Times New Roman" w:hAnsi="Times New Roman" w:eastAsia="仿宋_GB2312" w:cs="Times New Roman"/>
          <w:sz w:val="32"/>
          <w:szCs w:val="32"/>
          <w:u w:val="none"/>
          <w:lang w:val="en-US" w:eastAsia="zh-CN"/>
        </w:rPr>
        <w:t>扎实开展“六清一改”</w:t>
      </w:r>
      <w:r>
        <w:rPr>
          <w:rFonts w:hint="eastAsia" w:ascii="Times New Roman" w:hAnsi="Times New Roman" w:eastAsia="仿宋_GB2312" w:cs="Times New Roman"/>
          <w:sz w:val="32"/>
          <w:szCs w:val="32"/>
          <w:lang w:val="en-US" w:eastAsia="zh-CN"/>
        </w:rPr>
        <w:t>。累计出动人力6720余人次、机械设备449台次，清洗路面49公里、冲洗行道树39公里，整治卫生问题529余处，清理建筑垃圾278吨、生活垃圾351吨。</w:t>
      </w:r>
      <w:r>
        <w:rPr>
          <w:rFonts w:hint="eastAsia" w:ascii="Times New Roman" w:hAnsi="Times New Roman" w:eastAsia="仿宋_GB2312" w:cs="Times New Roman"/>
          <w:sz w:val="32"/>
          <w:szCs w:val="32"/>
          <w:u w:val="none"/>
          <w:lang w:val="en-US" w:eastAsia="zh-CN"/>
        </w:rPr>
        <w:t>充分运用县级观摩评比结果，查漏补缺，全方位提升镇域人居环境整治水平。</w:t>
      </w:r>
    </w:p>
    <w:p w14:paraId="37105B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b w:val="0"/>
          <w:bCs w:val="0"/>
          <w:sz w:val="32"/>
          <w:szCs w:val="32"/>
          <w:lang w:val="en-US" w:eastAsia="zh-CN"/>
        </w:rPr>
      </w:pPr>
      <w:r>
        <w:rPr>
          <w:rFonts w:hint="eastAsia" w:ascii="Times New Roman" w:hAnsi="Times New Roman" w:eastAsia="楷体_GB2312" w:cs="Times New Roman"/>
          <w:kern w:val="2"/>
          <w:sz w:val="32"/>
          <w:szCs w:val="32"/>
          <w:lang w:val="en-US" w:eastAsia="zh-CN" w:bidi="ar-SA"/>
        </w:rPr>
        <w:t>4.</w:t>
      </w:r>
      <w:r>
        <w:rPr>
          <w:rFonts w:hint="default" w:ascii="Times New Roman" w:hAnsi="Times New Roman" w:eastAsia="楷体_GB2312" w:cs="Times New Roman"/>
          <w:kern w:val="2"/>
          <w:sz w:val="32"/>
          <w:szCs w:val="32"/>
          <w:lang w:val="en-US" w:eastAsia="zh-CN" w:bidi="ar-SA"/>
        </w:rPr>
        <w:t>抓民生，办实事，着力顺应群众生活新期盼。</w:t>
      </w:r>
      <w:r>
        <w:rPr>
          <w:rFonts w:hint="eastAsia" w:ascii="Times New Roman" w:hAnsi="Times New Roman" w:eastAsia="仿宋_GB2312" w:cs="Times New Roman"/>
          <w:b/>
          <w:sz w:val="32"/>
          <w:szCs w:val="32"/>
          <w:lang w:eastAsia="zh-CN"/>
        </w:rPr>
        <w:t>一</w:t>
      </w:r>
      <w:r>
        <w:rPr>
          <w:rFonts w:hint="default" w:ascii="Times New Roman" w:hAnsi="Times New Roman" w:eastAsia="仿宋_GB2312" w:cs="Times New Roman"/>
          <w:b/>
          <w:sz w:val="32"/>
          <w:szCs w:val="32"/>
        </w:rPr>
        <w:t>是</w:t>
      </w:r>
      <w:r>
        <w:rPr>
          <w:rFonts w:hint="default" w:ascii="Times New Roman" w:hAnsi="Times New Roman" w:eastAsia="仿宋_GB2312" w:cs="Times New Roman"/>
          <w:b w:val="0"/>
          <w:bCs/>
          <w:sz w:val="32"/>
          <w:szCs w:val="32"/>
        </w:rPr>
        <w:t>抓牢民生底线。</w:t>
      </w:r>
      <w:r>
        <w:rPr>
          <w:rFonts w:hint="eastAsia" w:ascii="Times New Roman" w:hAnsi="Times New Roman" w:eastAsia="仿宋_GB2312" w:cs="Times New Roman"/>
          <w:b w:val="0"/>
          <w:bCs/>
          <w:sz w:val="32"/>
          <w:szCs w:val="32"/>
          <w:lang w:eastAsia="zh-CN"/>
        </w:rPr>
        <w:t>坚持精准识别、应保尽保，</w:t>
      </w:r>
      <w:r>
        <w:rPr>
          <w:rFonts w:hint="default" w:ascii="Times New Roman" w:hAnsi="Times New Roman" w:eastAsia="仿宋_GB2312" w:cs="Times New Roman"/>
          <w:b w:val="0"/>
          <w:bCs/>
          <w:kern w:val="2"/>
          <w:sz w:val="32"/>
          <w:szCs w:val="32"/>
          <w:lang w:val="en-US" w:eastAsia="zh-CN" w:bidi="ar-SA"/>
        </w:rPr>
        <w:t>现有农村低保16</w:t>
      </w:r>
      <w:r>
        <w:rPr>
          <w:rFonts w:hint="default" w:ascii="Times New Roman" w:hAnsi="Times New Roman" w:eastAsia="仿宋_GB2312" w:cs="Times New Roman"/>
          <w:kern w:val="2"/>
          <w:sz w:val="32"/>
          <w:szCs w:val="32"/>
          <w:lang w:val="en-US" w:eastAsia="zh-CN" w:bidi="ar-SA"/>
        </w:rPr>
        <w:t>1户241人，城市低保1户2人</w:t>
      </w:r>
      <w:r>
        <w:rPr>
          <w:rFonts w:hint="eastAsia" w:ascii="Times New Roman" w:hAnsi="Times New Roman" w:eastAsia="仿宋_GB2312" w:cs="Times New Roman"/>
          <w:kern w:val="2"/>
          <w:sz w:val="32"/>
          <w:szCs w:val="32"/>
          <w:lang w:val="en-US" w:eastAsia="zh-CN" w:bidi="ar-SA"/>
        </w:rPr>
        <w:t>，低保边缘户23户44人，</w:t>
      </w:r>
      <w:r>
        <w:rPr>
          <w:rFonts w:hint="default" w:ascii="Times New Roman" w:hAnsi="Times New Roman" w:eastAsia="仿宋_GB2312" w:cs="Times New Roman"/>
          <w:b w:val="0"/>
          <w:bCs/>
          <w:kern w:val="2"/>
          <w:sz w:val="32"/>
          <w:szCs w:val="32"/>
          <w:lang w:val="en-US" w:eastAsia="zh-CN" w:bidi="ar-SA"/>
        </w:rPr>
        <w:t>全</w:t>
      </w:r>
      <w:r>
        <w:rPr>
          <w:rFonts w:hint="default" w:ascii="Times New Roman" w:hAnsi="Times New Roman" w:eastAsia="仿宋_GB2312" w:cs="Times New Roman"/>
          <w:kern w:val="2"/>
          <w:sz w:val="32"/>
          <w:szCs w:val="32"/>
          <w:lang w:val="en-US" w:eastAsia="zh-CN" w:bidi="ar-SA"/>
        </w:rPr>
        <w:t>力保障</w:t>
      </w:r>
      <w:r>
        <w:rPr>
          <w:rFonts w:hint="eastAsia" w:ascii="Times New Roman" w:hAnsi="Times New Roman" w:eastAsia="仿宋_GB2312" w:cs="Times New Roman"/>
          <w:kern w:val="2"/>
          <w:sz w:val="32"/>
          <w:szCs w:val="32"/>
          <w:lang w:val="en-US" w:eastAsia="zh-CN" w:bidi="ar-SA"/>
        </w:rPr>
        <w:t>困难群众</w:t>
      </w:r>
      <w:r>
        <w:rPr>
          <w:rFonts w:hint="default" w:ascii="Times New Roman" w:hAnsi="Times New Roman" w:eastAsia="仿宋_GB2312" w:cs="Times New Roman"/>
          <w:kern w:val="2"/>
          <w:sz w:val="32"/>
          <w:szCs w:val="32"/>
          <w:lang w:val="en-US" w:eastAsia="zh-CN" w:bidi="ar-SA"/>
        </w:rPr>
        <w:t>的基本生活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重宣传、细排查、严把关</w:t>
      </w:r>
      <w:r>
        <w:rPr>
          <w:rFonts w:hint="eastAsia" w:ascii="Times New Roman" w:hAnsi="Times New Roman" w:eastAsia="仿宋_GB2312" w:cs="Times New Roman"/>
          <w:kern w:val="2"/>
          <w:sz w:val="32"/>
          <w:szCs w:val="32"/>
          <w:lang w:val="en-US" w:eastAsia="zh-CN" w:bidi="ar-SA"/>
        </w:rPr>
        <w:t>落</w:t>
      </w:r>
      <w:r>
        <w:rPr>
          <w:rFonts w:hint="default" w:ascii="Times New Roman" w:hAnsi="Times New Roman" w:eastAsia="仿宋_GB2312" w:cs="Times New Roman"/>
          <w:kern w:val="2"/>
          <w:sz w:val="32"/>
          <w:szCs w:val="32"/>
          <w:lang w:val="en-US" w:eastAsia="zh-CN" w:bidi="ar-SA"/>
        </w:rPr>
        <w:t>实大病医疗救助工作</w:t>
      </w:r>
      <w:r>
        <w:rPr>
          <w:rFonts w:hint="eastAsia" w:ascii="Times New Roman" w:hAnsi="Times New Roman" w:eastAsia="仿宋_GB2312" w:cs="Times New Roman"/>
          <w:kern w:val="2"/>
          <w:sz w:val="32"/>
          <w:szCs w:val="32"/>
          <w:lang w:val="en-US" w:eastAsia="zh-CN" w:bidi="ar-SA"/>
        </w:rPr>
        <w:t>，重点对特困人员、低保对象、脱贫户、监测户等群体实行待遇倾斜，有效缓解看病就医压力。</w:t>
      </w:r>
      <w:r>
        <w:rPr>
          <w:rFonts w:hint="eastAsia"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是</w:t>
      </w:r>
      <w:r>
        <w:rPr>
          <w:rFonts w:hint="eastAsia" w:ascii="Times New Roman" w:hAnsi="Times New Roman" w:eastAsia="仿宋_GB2312" w:cs="Times New Roman"/>
          <w:b w:val="0"/>
          <w:bCs/>
          <w:sz w:val="32"/>
          <w:szCs w:val="32"/>
          <w:lang w:eastAsia="zh-CN"/>
        </w:rPr>
        <w:t>完善设施建设</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加快推进</w:t>
      </w:r>
      <w:r>
        <w:rPr>
          <w:rFonts w:hint="default" w:ascii="Times New Roman" w:hAnsi="Times New Roman" w:eastAsia="仿宋_GB2312" w:cs="Times New Roman"/>
          <w:b w:val="0"/>
          <w:bCs/>
          <w:kern w:val="2"/>
          <w:sz w:val="32"/>
          <w:szCs w:val="32"/>
          <w:lang w:val="en-US" w:eastAsia="zh-CN" w:bidi="ar-SA"/>
        </w:rPr>
        <w:t>温家垴村大石凹地质灾害隐患点搬迁</w:t>
      </w:r>
      <w:r>
        <w:rPr>
          <w:rFonts w:hint="eastAsia" w:ascii="Times New Roman" w:hAnsi="Times New Roman" w:eastAsia="仿宋_GB2312" w:cs="Times New Roman"/>
          <w:b w:val="0"/>
          <w:bCs/>
          <w:kern w:val="2"/>
          <w:sz w:val="32"/>
          <w:szCs w:val="32"/>
          <w:lang w:val="en-US" w:eastAsia="zh-CN" w:bidi="ar-SA"/>
        </w:rPr>
        <w:t>项目进度</w:t>
      </w:r>
      <w:r>
        <w:rPr>
          <w:rFonts w:hint="default"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完善要素保障</w:t>
      </w:r>
      <w:r>
        <w:rPr>
          <w:rFonts w:hint="eastAsia" w:ascii="Times New Roman" w:hAnsi="Times New Roman" w:eastAsia="仿宋_GB2312" w:cs="Times New Roman"/>
          <w:kern w:val="2"/>
          <w:sz w:val="32"/>
          <w:szCs w:val="32"/>
          <w:lang w:val="en-US" w:eastAsia="zh-CN" w:bidi="ar-SA"/>
        </w:rPr>
        <w:t>，打好搬迁工作“主动仗”</w:t>
      </w:r>
      <w:r>
        <w:rPr>
          <w:rFonts w:hint="default" w:ascii="Times New Roman" w:hAnsi="Times New Roman" w:eastAsia="仿宋_GB2312" w:cs="Times New Roman"/>
          <w:kern w:val="2"/>
          <w:sz w:val="32"/>
          <w:szCs w:val="32"/>
          <w:lang w:val="en-US" w:eastAsia="zh-CN" w:bidi="ar-SA"/>
        </w:rPr>
        <w:t>。推进实施夏教</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南铺等5个村“一事一议”</w:t>
      </w:r>
      <w:r>
        <w:rPr>
          <w:rFonts w:hint="eastAsia" w:ascii="Times New Roman" w:hAnsi="Times New Roman" w:eastAsia="仿宋_GB2312" w:cs="Times New Roman"/>
          <w:kern w:val="2"/>
          <w:sz w:val="32"/>
          <w:szCs w:val="32"/>
          <w:lang w:val="en-US" w:eastAsia="zh-CN" w:bidi="ar-SA"/>
        </w:rPr>
        <w:t>项目，安装路灯、修缮路面，保障群众出行安全</w:t>
      </w:r>
      <w:r>
        <w:rPr>
          <w:rFonts w:hint="default" w:ascii="Times New Roman" w:hAnsi="Times New Roman" w:eastAsia="仿宋_GB2312" w:cs="Times New Roman"/>
          <w:kern w:val="2"/>
          <w:sz w:val="32"/>
          <w:szCs w:val="32"/>
          <w:lang w:val="en-US" w:eastAsia="zh-CN" w:bidi="ar-SA"/>
        </w:rPr>
        <w:t>。提档升级店上</w:t>
      </w:r>
      <w:r>
        <w:rPr>
          <w:rFonts w:hint="eastAsia" w:ascii="Times New Roman" w:hAnsi="Times New Roman" w:eastAsia="仿宋_GB2312" w:cs="Times New Roman"/>
          <w:kern w:val="2"/>
          <w:sz w:val="32"/>
          <w:szCs w:val="32"/>
          <w:lang w:val="en-US" w:eastAsia="zh-CN" w:bidi="ar-SA"/>
        </w:rPr>
        <w:t>、西岭等村级党群服务中心，改善村党组织办公条件</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u w:val="none"/>
          <w:lang w:val="en-US" w:eastAsia="zh-CN"/>
        </w:rPr>
        <w:t>全面排查六类对象户住房情况，申报危房改造2</w:t>
      </w:r>
      <w:r>
        <w:rPr>
          <w:rFonts w:hint="default" w:ascii="Times New Roman" w:hAnsi="Times New Roman" w:eastAsia="仿宋_GB2312" w:cs="Times New Roman"/>
          <w:sz w:val="32"/>
          <w:szCs w:val="32"/>
          <w:u w:val="none"/>
          <w:lang w:val="en-US" w:eastAsia="zh-CN"/>
        </w:rPr>
        <w:t>户。</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提升公共服务。因</w:t>
      </w:r>
      <w:r>
        <w:rPr>
          <w:rFonts w:hint="default" w:ascii="仿宋_GB2312" w:eastAsia="仿宋_GB2312"/>
          <w:b w:val="0"/>
          <w:bCs w:val="0"/>
          <w:sz w:val="32"/>
          <w:szCs w:val="32"/>
          <w:lang w:val="en-US" w:eastAsia="zh-CN"/>
        </w:rPr>
        <w:t>地制宜</w:t>
      </w:r>
      <w:r>
        <w:rPr>
          <w:rFonts w:hint="eastAsia" w:ascii="仿宋_GB2312" w:eastAsia="仿宋_GB2312"/>
          <w:b w:val="0"/>
          <w:bCs w:val="0"/>
          <w:sz w:val="32"/>
          <w:szCs w:val="32"/>
          <w:lang w:val="en-US" w:eastAsia="zh-CN"/>
        </w:rPr>
        <w:t>探索推进</w:t>
      </w:r>
      <w:r>
        <w:rPr>
          <w:rFonts w:hint="default" w:ascii="仿宋_GB2312" w:eastAsia="仿宋_GB2312"/>
          <w:b w:val="0"/>
          <w:bCs w:val="0"/>
          <w:sz w:val="32"/>
          <w:szCs w:val="32"/>
          <w:lang w:val="en-US" w:eastAsia="zh-CN"/>
        </w:rPr>
        <w:t>村级日间照料中心</w:t>
      </w:r>
      <w:r>
        <w:rPr>
          <w:rFonts w:hint="eastAsia" w:ascii="仿宋_GB2312" w:eastAsia="仿宋_GB2312"/>
          <w:b w:val="0"/>
          <w:bCs w:val="0"/>
          <w:sz w:val="32"/>
          <w:szCs w:val="32"/>
          <w:lang w:val="en-US" w:eastAsia="zh-CN"/>
        </w:rPr>
        <w:t>建设，破解农村养老难题。</w:t>
      </w:r>
      <w:r>
        <w:rPr>
          <w:rFonts w:hint="eastAsia" w:ascii="Times New Roman" w:hAnsi="Times New Roman" w:eastAsia="仿宋_GB2312" w:cs="Times New Roman"/>
          <w:sz w:val="32"/>
          <w:szCs w:val="32"/>
          <w:lang w:val="en-US" w:eastAsia="zh-CN"/>
        </w:rPr>
        <w:t>聚焦农村地区快递投送难问题，</w:t>
      </w:r>
      <w:r>
        <w:rPr>
          <w:rFonts w:hint="eastAsia" w:ascii="仿宋_GB2312" w:eastAsia="仿宋_GB2312"/>
          <w:b w:val="0"/>
          <w:bCs w:val="0"/>
          <w:sz w:val="32"/>
          <w:szCs w:val="32"/>
          <w:lang w:val="en-US" w:eastAsia="zh-CN"/>
        </w:rPr>
        <w:t>深入开展快递代取代送志愿服务，</w:t>
      </w:r>
      <w:r>
        <w:rPr>
          <w:rFonts w:hint="eastAsia" w:ascii="Times New Roman" w:hAnsi="Times New Roman" w:eastAsia="仿宋_GB2312" w:cs="Times New Roman"/>
          <w:sz w:val="32"/>
          <w:szCs w:val="32"/>
          <w:lang w:val="en-US" w:eastAsia="zh-CN"/>
        </w:rPr>
        <w:t>截至目前，累计服务90余件次。</w:t>
      </w:r>
    </w:p>
    <w:p w14:paraId="7CCE6B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kern w:val="2"/>
          <w:sz w:val="32"/>
          <w:szCs w:val="32"/>
          <w:lang w:val="en-US" w:eastAsia="zh-CN" w:bidi="ar-SA"/>
        </w:rPr>
        <w:t>5.</w:t>
      </w:r>
      <w:r>
        <w:rPr>
          <w:rFonts w:hint="default" w:ascii="Times New Roman" w:hAnsi="Times New Roman" w:eastAsia="楷体_GB2312" w:cs="Times New Roman"/>
          <w:kern w:val="2"/>
          <w:sz w:val="32"/>
          <w:szCs w:val="32"/>
          <w:lang w:val="en-US" w:eastAsia="zh-CN" w:bidi="ar-SA"/>
        </w:rPr>
        <w:t>抓安全，保稳定，着力维护社会稳定新局面。</w:t>
      </w:r>
      <w:r>
        <w:rPr>
          <w:rFonts w:hint="eastAsia" w:ascii="Times New Roman" w:hAnsi="Times New Roman" w:eastAsia="楷体_GB2312" w:cs="Times New Roman"/>
          <w:b/>
          <w:bCs/>
          <w:kern w:val="2"/>
          <w:sz w:val="32"/>
          <w:szCs w:val="32"/>
          <w:lang w:val="en-US" w:eastAsia="zh-CN" w:bidi="ar-SA"/>
        </w:rPr>
        <w:t>一</w:t>
      </w:r>
      <w:r>
        <w:rPr>
          <w:rFonts w:hint="default" w:ascii="Times New Roman" w:hAnsi="Times New Roman" w:eastAsia="仿宋_GB2312" w:cs="Times New Roman"/>
          <w:b/>
          <w:bCs/>
          <w:sz w:val="32"/>
          <w:szCs w:val="32"/>
          <w:lang w:val="en-US" w:eastAsia="zh-CN"/>
        </w:rPr>
        <w:t>是</w:t>
      </w:r>
      <w:r>
        <w:rPr>
          <w:rFonts w:hint="eastAsia" w:ascii="Times New Roman" w:hAnsi="Times New Roman" w:eastAsia="仿宋_GB2312" w:cs="Times New Roman"/>
          <w:sz w:val="32"/>
          <w:szCs w:val="32"/>
          <w:lang w:val="en-US" w:eastAsia="zh-CN"/>
        </w:rPr>
        <w:t>守牢安全生产底线</w:t>
      </w:r>
      <w:r>
        <w:rPr>
          <w:rFonts w:hint="default" w:ascii="Times New Roman" w:hAnsi="Times New Roman" w:eastAsia="仿宋_GB2312" w:cs="Times New Roman"/>
          <w:sz w:val="32"/>
          <w:szCs w:val="32"/>
          <w:lang w:val="en-US" w:eastAsia="zh-CN"/>
        </w:rPr>
        <w:t>。坚持宣传教育与隐患排查整治相结合，以宣传促检查，以检查保安全。</w:t>
      </w:r>
      <w:r>
        <w:rPr>
          <w:rFonts w:hint="eastAsia" w:ascii="Times New Roman" w:hAnsi="Times New Roman" w:eastAsia="仿宋_GB2312" w:cs="Times New Roman"/>
          <w:sz w:val="32"/>
          <w:szCs w:val="32"/>
          <w:lang w:val="en-US" w:eastAsia="zh-CN"/>
        </w:rPr>
        <w:t>上半年</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宣传活动12次，组织线上线下培训7</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开展安全生产检查</w:t>
      </w:r>
      <w:r>
        <w:rPr>
          <w:rFonts w:hint="eastAsia" w:ascii="Times New Roman" w:hAnsi="Times New Roman" w:eastAsia="仿宋_GB2312" w:cs="Times New Roman"/>
          <w:sz w:val="32"/>
          <w:szCs w:val="32"/>
          <w:lang w:val="en-US" w:eastAsia="zh-CN"/>
        </w:rPr>
        <w:t>180余</w:t>
      </w:r>
      <w:r>
        <w:rPr>
          <w:rFonts w:hint="default" w:ascii="Times New Roman" w:hAnsi="Times New Roman" w:eastAsia="仿宋_GB2312" w:cs="Times New Roman"/>
          <w:sz w:val="32"/>
          <w:szCs w:val="32"/>
          <w:lang w:val="en-US" w:eastAsia="zh-CN"/>
        </w:rPr>
        <w:t>次，检查生产经营单位</w:t>
      </w:r>
      <w:r>
        <w:rPr>
          <w:rFonts w:hint="eastAsia" w:ascii="Times New Roman" w:hAnsi="Times New Roman" w:eastAsia="仿宋_GB2312" w:cs="Times New Roman"/>
          <w:sz w:val="32"/>
          <w:szCs w:val="32"/>
          <w:lang w:val="en-US" w:eastAsia="zh-CN"/>
        </w:rPr>
        <w:t>270</w:t>
      </w:r>
      <w:r>
        <w:rPr>
          <w:rFonts w:hint="default" w:ascii="Times New Roman" w:hAnsi="Times New Roman" w:eastAsia="仿宋_GB2312" w:cs="Times New Roman"/>
          <w:sz w:val="32"/>
          <w:szCs w:val="32"/>
          <w:lang w:val="en-US" w:eastAsia="zh-CN"/>
        </w:rPr>
        <w:t>家次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有效预防和遏制各类安全事故的发生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护林防火期严守“五边五口”，严查违规用火</w:t>
      </w:r>
      <w:r>
        <w:rPr>
          <w:rFonts w:hint="eastAsia" w:ascii="Times New Roman" w:hAnsi="Times New Roman" w:eastAsia="仿宋_GB2312" w:cs="Times New Roman"/>
          <w:kern w:val="2"/>
          <w:sz w:val="32"/>
          <w:szCs w:val="32"/>
          <w:lang w:val="en-US" w:eastAsia="zh-CN" w:bidi="ar-SA"/>
        </w:rPr>
        <w:t>。组织镇级森林防火、</w:t>
      </w:r>
      <w:r>
        <w:rPr>
          <w:rFonts w:hint="default" w:ascii="Times New Roman" w:hAnsi="Times New Roman" w:eastAsia="仿宋_GB2312" w:cs="Times New Roman"/>
          <w:kern w:val="2"/>
          <w:sz w:val="32"/>
          <w:szCs w:val="32"/>
          <w:lang w:val="en-US" w:eastAsia="zh-CN" w:bidi="ar-SA"/>
        </w:rPr>
        <w:t>山洪灾害</w:t>
      </w:r>
      <w:r>
        <w:rPr>
          <w:rFonts w:hint="eastAsia" w:ascii="Times New Roman" w:hAnsi="Times New Roman" w:eastAsia="仿宋_GB2312" w:cs="Times New Roman"/>
          <w:kern w:val="2"/>
          <w:sz w:val="32"/>
          <w:szCs w:val="32"/>
          <w:lang w:val="en-US" w:eastAsia="zh-CN" w:bidi="ar-SA"/>
        </w:rPr>
        <w:t>防御应急演练，各村同步进行桌面推演，有效提升镇村两级</w:t>
      </w:r>
      <w:r>
        <w:rPr>
          <w:rFonts w:hint="eastAsia" w:ascii="仿宋" w:hAnsi="仿宋" w:eastAsia="仿宋" w:cs="仿宋"/>
          <w:sz w:val="32"/>
          <w:szCs w:val="32"/>
          <w:lang w:val="en-US" w:eastAsia="zh-CN"/>
        </w:rPr>
        <w:t>灾情反应能力及防灾避灾意识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是</w:t>
      </w:r>
      <w:r>
        <w:rPr>
          <w:rFonts w:hint="eastAsia" w:ascii="Times New Roman" w:hAnsi="Times New Roman" w:eastAsia="仿宋_GB2312" w:cs="Times New Roman"/>
          <w:b w:val="0"/>
          <w:bCs w:val="0"/>
          <w:sz w:val="32"/>
          <w:szCs w:val="32"/>
          <w:lang w:val="en-US" w:eastAsia="zh-CN"/>
        </w:rPr>
        <w:t>强化重点人群管控</w:t>
      </w:r>
      <w:r>
        <w:rPr>
          <w:rFonts w:hint="default" w:ascii="Times New Roman" w:hAnsi="Times New Roman" w:eastAsia="仿宋_GB2312" w:cs="Times New Roman"/>
          <w:b w:val="0"/>
          <w:bCs w:val="0"/>
          <w:sz w:val="32"/>
          <w:szCs w:val="32"/>
          <w:lang w:val="en-US" w:eastAsia="zh-CN"/>
        </w:rPr>
        <w:t>。做好跟踪回访，</w:t>
      </w:r>
      <w:r>
        <w:rPr>
          <w:rFonts w:hint="eastAsia" w:ascii="Times New Roman" w:hAnsi="Times New Roman" w:eastAsia="仿宋_GB2312" w:cs="Times New Roman"/>
          <w:b w:val="0"/>
          <w:bCs w:val="0"/>
          <w:sz w:val="32"/>
          <w:szCs w:val="32"/>
          <w:lang w:val="en-US" w:eastAsia="zh-CN"/>
        </w:rPr>
        <w:t>落实管控职责，</w:t>
      </w:r>
      <w:r>
        <w:rPr>
          <w:rFonts w:hint="default" w:ascii="Times New Roman" w:hAnsi="Times New Roman" w:eastAsia="仿宋_GB2312" w:cs="Times New Roman"/>
          <w:b w:val="0"/>
          <w:bCs w:val="0"/>
          <w:sz w:val="32"/>
          <w:szCs w:val="32"/>
          <w:lang w:val="en-US" w:eastAsia="zh-CN"/>
        </w:rPr>
        <w:t>共排查梳</w:t>
      </w:r>
      <w:r>
        <w:rPr>
          <w:rFonts w:hint="default" w:ascii="Times New Roman" w:hAnsi="Times New Roman" w:eastAsia="仿宋_GB2312" w:cs="Times New Roman"/>
          <w:sz w:val="32"/>
          <w:szCs w:val="32"/>
          <w:lang w:val="en-US" w:eastAsia="zh-CN"/>
        </w:rPr>
        <w:t>理6类重点群体，其中</w:t>
      </w:r>
      <w:r>
        <w:rPr>
          <w:rFonts w:hint="eastAsia" w:ascii="Times New Roman" w:hAnsi="Times New Roman" w:eastAsia="仿宋_GB2312" w:cs="Times New Roman"/>
          <w:sz w:val="32"/>
          <w:szCs w:val="32"/>
          <w:lang w:val="en-US" w:eastAsia="zh-CN"/>
        </w:rPr>
        <w:t>社戒1人社康2</w:t>
      </w:r>
      <w:r>
        <w:rPr>
          <w:rFonts w:hint="default" w:ascii="Times New Roman" w:hAnsi="Times New Roman" w:eastAsia="仿宋_GB2312" w:cs="Times New Roman"/>
          <w:sz w:val="32"/>
          <w:szCs w:val="32"/>
          <w:lang w:val="en-US" w:eastAsia="zh-CN"/>
        </w:rPr>
        <w:t>人，易肇事肇祸精神障碍患者</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人，社区矫正</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人，安置帮教</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人，“两参”人员</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highlight w:val="none"/>
          <w:lang w:val="en-US" w:eastAsia="zh-CN"/>
        </w:rPr>
        <w:t>重点信访人员</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人。重要时间节点实行日排查、日报告、零报告</w:t>
      </w:r>
      <w:r>
        <w:rPr>
          <w:rFonts w:hint="default" w:ascii="Times New Roman" w:hAnsi="Times New Roman" w:eastAsia="仿宋_GB2312" w:cs="Times New Roman"/>
          <w:sz w:val="32"/>
          <w:szCs w:val="32"/>
          <w:lang w:val="en-US" w:eastAsia="zh-CN"/>
        </w:rPr>
        <w:t>制度。</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矛盾纠纷化解。建立健全矛盾纠纷排查调处机制，定期开展矛盾纠纷排查，及时化解各类矛盾纠纷。上半年，共排查出矛盾纠纷</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件，成功调解</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件，调解成功率达到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％。加强对信访工作的领导，认真落实领导接访、包案制度，及时处理群众来信来访，有效维护群众合法权益。上半年，共受理信访案件</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件，办结</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件，办结率达到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14:paraId="69ADA1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lang w:val="en-US" w:eastAsia="zh-CN" w:bidi="ar-SA"/>
        </w:rPr>
        <w:t>二、2025年</w:t>
      </w:r>
      <w:r>
        <w:rPr>
          <w:rFonts w:hint="eastAsia" w:ascii="Times New Roman" w:hAnsi="Times New Roman" w:eastAsia="黑体" w:cs="Times New Roman"/>
          <w:kern w:val="2"/>
          <w:sz w:val="32"/>
          <w:szCs w:val="32"/>
          <w:lang w:val="en-US" w:eastAsia="zh-CN" w:bidi="ar-SA"/>
        </w:rPr>
        <w:t>下半年</w:t>
      </w:r>
      <w:r>
        <w:rPr>
          <w:rFonts w:hint="default" w:ascii="Times New Roman" w:hAnsi="Times New Roman" w:eastAsia="黑体" w:cs="Times New Roman"/>
          <w:kern w:val="2"/>
          <w:sz w:val="32"/>
          <w:szCs w:val="32"/>
          <w:lang w:val="en-US" w:eastAsia="zh-CN" w:bidi="ar-SA"/>
        </w:rPr>
        <w:t>工作</w:t>
      </w:r>
      <w:r>
        <w:rPr>
          <w:rFonts w:hint="eastAsia" w:ascii="Times New Roman" w:hAnsi="Times New Roman" w:eastAsia="黑体" w:cs="Times New Roman"/>
          <w:kern w:val="2"/>
          <w:sz w:val="32"/>
          <w:szCs w:val="32"/>
          <w:lang w:val="en-US" w:eastAsia="zh-CN" w:bidi="ar-SA"/>
        </w:rPr>
        <w:t>计划</w:t>
      </w:r>
    </w:p>
    <w:p w14:paraId="7127D846">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下半年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王村</w:t>
      </w:r>
      <w:r>
        <w:rPr>
          <w:rFonts w:hint="default" w:ascii="Times New Roman" w:hAnsi="Times New Roman" w:eastAsia="仿宋_GB2312" w:cs="Times New Roman"/>
          <w:sz w:val="32"/>
          <w:szCs w:val="32"/>
        </w:rPr>
        <w:t>镇</w:t>
      </w:r>
      <w:r>
        <w:rPr>
          <w:rFonts w:hint="eastAsia" w:ascii="Times New Roman" w:hAnsi="Times New Roman" w:eastAsia="仿宋_GB2312" w:cs="Times New Roman"/>
          <w:kern w:val="2"/>
          <w:sz w:val="32"/>
          <w:szCs w:val="32"/>
          <w:lang w:val="en-US" w:eastAsia="zh-CN" w:bidi="ar-SA"/>
        </w:rPr>
        <w:t>继续</w:t>
      </w:r>
      <w:r>
        <w:rPr>
          <w:rFonts w:hint="default" w:ascii="Times New Roman" w:hAnsi="Times New Roman" w:eastAsia="仿宋_GB2312" w:cs="Times New Roman"/>
          <w:sz w:val="32"/>
          <w:szCs w:val="32"/>
        </w:rPr>
        <w:t>坚持以习近平新时代中国特色社会主义思想为指导，认真落实中央和省市县委决策部署和县委十四届</w:t>
      </w:r>
      <w:r>
        <w:rPr>
          <w:rFonts w:hint="eastAsia" w:eastAsia="仿宋_GB2312" w:cs="Times New Roman"/>
          <w:sz w:val="32"/>
          <w:szCs w:val="32"/>
          <w:lang w:eastAsia="zh-CN"/>
        </w:rPr>
        <w:t>八</w:t>
      </w:r>
      <w:r>
        <w:rPr>
          <w:rFonts w:hint="default" w:ascii="Times New Roman" w:hAnsi="Times New Roman" w:eastAsia="仿宋_GB2312" w:cs="Times New Roman"/>
          <w:sz w:val="32"/>
          <w:szCs w:val="32"/>
        </w:rPr>
        <w:t>次全会暨县委经济工作会议精神，紧扣县委县政府“</w:t>
      </w:r>
      <w:r>
        <w:rPr>
          <w:rFonts w:hint="eastAsia" w:eastAsia="仿宋_GB2312" w:cs="Times New Roman"/>
          <w:sz w:val="32"/>
          <w:szCs w:val="32"/>
          <w:lang w:eastAsia="zh-CN"/>
        </w:rPr>
        <w:t>六个更大突破</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和“十个坚定不移”</w:t>
      </w:r>
      <w:r>
        <w:rPr>
          <w:rFonts w:hint="default" w:ascii="Times New Roman" w:hAnsi="Times New Roman" w:eastAsia="仿宋_GB2312" w:cs="Times New Roman"/>
          <w:sz w:val="32"/>
          <w:szCs w:val="32"/>
        </w:rPr>
        <w:t>部署要求，</w:t>
      </w:r>
      <w:r>
        <w:rPr>
          <w:rFonts w:hint="eastAsia" w:eastAsia="仿宋_GB2312" w:cs="Times New Roman"/>
          <w:sz w:val="32"/>
          <w:szCs w:val="32"/>
          <w:lang w:eastAsia="zh-CN"/>
        </w:rPr>
        <w:t>凝心聚力、锐意进取、攻坚克难</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全力</w:t>
      </w:r>
      <w:r>
        <w:rPr>
          <w:rFonts w:hint="default" w:ascii="Times New Roman" w:hAnsi="Times New Roman" w:eastAsia="仿宋_GB2312" w:cs="Times New Roman"/>
          <w:sz w:val="32"/>
          <w:szCs w:val="32"/>
        </w:rPr>
        <w:t>保持全镇经济社会各项事业稳定健康发展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重点做好以下工作：</w:t>
      </w:r>
    </w:p>
    <w:p w14:paraId="4A56549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Times New Roman" w:hAnsi="Times New Roman" w:eastAsia="楷体" w:cs="Times New Roman"/>
          <w:spacing w:val="2"/>
          <w:sz w:val="32"/>
          <w:szCs w:val="32"/>
          <w:lang w:val="en-US" w:eastAsia="zh-CN"/>
        </w:rPr>
      </w:pPr>
      <w:r>
        <w:rPr>
          <w:rFonts w:hint="eastAsia" w:ascii="Times New Roman" w:hAnsi="Times New Roman" w:eastAsia="楷体" w:cs="Times New Roman"/>
          <w:spacing w:val="2"/>
          <w:sz w:val="32"/>
          <w:szCs w:val="32"/>
          <w:lang w:val="en-US" w:eastAsia="zh-CN"/>
        </w:rPr>
        <w:t>重点项目谋划情况</w:t>
      </w:r>
    </w:p>
    <w:p w14:paraId="22B3B17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1.山西汇喆环保科技有限公司煤层气排采水处理项目，计划购置一体化煤层气设备，年处理排采水3.7万吨，建设生活办公用房等设施，2025年投资额投资500万，已完成234万元，剩余266万元</w:t>
      </w:r>
      <w:r>
        <w:rPr>
          <w:rFonts w:hint="eastAsia" w:eastAsia="仿宋_GB2312" w:cs="Times New Roman"/>
          <w:sz w:val="32"/>
          <w:szCs w:val="32"/>
          <w:lang w:val="en-US" w:eastAsia="zh-CN"/>
        </w:rPr>
        <w:t>。</w:t>
      </w:r>
    </w:p>
    <w:p w14:paraId="32036916">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襄垣县绿荫农业发展有限公司南姚村袁家沟苍天厚土乡村旅游区二期建设项目，计划建设群众文化活动中心、窑洞加固维修、文化研究院、露营基地等土建工程、旅游设施建设及附属配套设施，2025年计划投资3000万，下半年完成项目入库并投产使用</w:t>
      </w:r>
      <w:r>
        <w:rPr>
          <w:rFonts w:hint="eastAsia" w:eastAsia="仿宋_GB2312" w:cs="Times New Roman"/>
          <w:sz w:val="32"/>
          <w:szCs w:val="32"/>
          <w:lang w:val="en-US" w:eastAsia="zh-CN"/>
        </w:rPr>
        <w:t>。</w:t>
      </w:r>
    </w:p>
    <w:p w14:paraId="261A601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山西蓝焰煤层气集团有限责任公司山西省武乡南区块煤层气开发项目，项目规划施工煤层气水品井188口，并配套建设管网供电等辅助工程，项目建成达到煤层气产能规模2亿立方米/年，2025年计划投资1200万元，已完成416万元。</w:t>
      </w:r>
    </w:p>
    <w:p w14:paraId="118046A2">
      <w:pPr>
        <w:pStyle w:val="4"/>
        <w:ind w:firstLine="640" w:firstLineChars="200"/>
        <w:rPr>
          <w:rFonts w:hint="eastAsia"/>
          <w:lang w:val="en-US" w:eastAsia="zh-CN"/>
        </w:rPr>
      </w:pPr>
      <w:r>
        <w:rPr>
          <w:rFonts w:hint="eastAsia" w:ascii="Times New Roman" w:hAnsi="Times New Roman" w:eastAsia="仿宋_GB2312" w:cs="Times New Roman"/>
          <w:sz w:val="32"/>
          <w:szCs w:val="32"/>
          <w:lang w:val="en-US" w:eastAsia="zh-CN"/>
        </w:rPr>
        <w:t>4.襄垣县王村镇人民政府襄垣县袁家沟南姚保卫战红色教育基地建设项目，项目投资1448万元，目前已完成881万元，下半年完成剩余567万元投资并投产。</w:t>
      </w:r>
    </w:p>
    <w:p w14:paraId="1D221E49">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楷体" w:cs="Times New Roman"/>
          <w:spacing w:val="2"/>
          <w:sz w:val="32"/>
          <w:szCs w:val="32"/>
          <w:lang w:val="en-US" w:eastAsia="zh-CN"/>
        </w:rPr>
      </w:pPr>
      <w:r>
        <w:rPr>
          <w:rFonts w:hint="default" w:ascii="Times New Roman" w:hAnsi="Times New Roman" w:eastAsia="楷体" w:cs="Times New Roman"/>
          <w:spacing w:val="2"/>
          <w:sz w:val="32"/>
          <w:szCs w:val="32"/>
          <w:lang w:val="en-US" w:eastAsia="zh-CN"/>
        </w:rPr>
        <w:t>（二）重点工作任务</w:t>
      </w:r>
    </w:p>
    <w:p w14:paraId="7F94909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黑体" w:cs="Times New Roman"/>
          <w:sz w:val="32"/>
          <w:szCs w:val="32"/>
          <w:u w:val="none"/>
          <w:lang w:val="en-US" w:eastAsia="zh-CN"/>
        </w:rPr>
        <w:t>1.持续加强党的建设。</w:t>
      </w:r>
      <w:r>
        <w:rPr>
          <w:rFonts w:hint="eastAsia" w:ascii="Times New Roman" w:hAnsi="Times New Roman" w:eastAsia="仿宋_GB2312" w:cs="Times New Roman"/>
          <w:kern w:val="2"/>
          <w:sz w:val="32"/>
          <w:szCs w:val="32"/>
          <w:u w:val="none"/>
          <w:lang w:val="en-US" w:eastAsia="zh-CN" w:bidi="ar-SA"/>
        </w:rPr>
        <w:t>坚定不移把政治建设摆在首位，坚持不懈用习近平新时代中国特色社会主义思想凝心铸魂，坚定捍卫“两个确立”、坚决做到“两个维护”。扎实开展深入贯彻中央八项规定精神学习教育，锲而不舍纠“四风”、强作风、树新风，</w:t>
      </w:r>
      <w:r>
        <w:rPr>
          <w:rFonts w:hint="default" w:ascii="Times New Roman" w:hAnsi="Times New Roman" w:eastAsia="仿宋_GB2312" w:cs="Times New Roman"/>
          <w:kern w:val="2"/>
          <w:sz w:val="32"/>
          <w:szCs w:val="32"/>
          <w:u w:val="none"/>
          <w:lang w:val="en-US" w:eastAsia="zh-CN" w:bidi="ar-SA"/>
        </w:rPr>
        <w:t>以优良作风凝心聚力、干事创业。</w:t>
      </w:r>
    </w:p>
    <w:p w14:paraId="2DB75488">
      <w:pPr>
        <w:pStyle w:val="4"/>
        <w:ind w:firstLine="640" w:firstLineChars="200"/>
        <w:rPr>
          <w:rFonts w:hint="eastAsia" w:ascii="Times New Roman" w:hAnsi="Times New Roman" w:cs="Times New Roman"/>
          <w:sz w:val="32"/>
          <w:szCs w:val="32"/>
          <w:u w:val="none"/>
          <w:lang w:val="en-US" w:eastAsia="zh-CN"/>
        </w:rPr>
      </w:pPr>
      <w:r>
        <w:rPr>
          <w:rFonts w:hint="eastAsia" w:ascii="Times New Roman" w:hAnsi="Times New Roman" w:eastAsia="黑体" w:cs="Times New Roman"/>
          <w:sz w:val="32"/>
          <w:szCs w:val="32"/>
          <w:u w:val="none"/>
          <w:lang w:val="en-US" w:eastAsia="zh-CN"/>
        </w:rPr>
        <w:t>2.持续提质经济发展。</w:t>
      </w:r>
      <w:r>
        <w:rPr>
          <w:rFonts w:hint="eastAsia" w:ascii="Times New Roman" w:hAnsi="Times New Roman" w:eastAsia="仿宋_GB2312" w:cs="Times New Roman"/>
          <w:b w:val="0"/>
          <w:bCs w:val="0"/>
          <w:sz w:val="32"/>
          <w:szCs w:val="32"/>
          <w:u w:val="none"/>
          <w:lang w:val="en-US" w:eastAsia="zh-CN"/>
        </w:rPr>
        <w:t>狠抓招商引资</w:t>
      </w:r>
      <w:r>
        <w:rPr>
          <w:rFonts w:hint="eastAsia" w:ascii="Times New Roman"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大力推进</w:t>
      </w:r>
      <w:r>
        <w:rPr>
          <w:rFonts w:hint="default" w:ascii="Times New Roman" w:hAnsi="Times New Roman" w:eastAsia="仿宋_GB2312" w:cs="Times New Roman"/>
          <w:b w:val="0"/>
          <w:bCs w:val="0"/>
          <w:sz w:val="32"/>
          <w:szCs w:val="32"/>
          <w:u w:val="none"/>
          <w:lang w:val="en-US" w:eastAsia="zh-CN"/>
        </w:rPr>
        <w:t>“363”招商引资行动，</w:t>
      </w:r>
      <w:r>
        <w:rPr>
          <w:rFonts w:hint="eastAsia" w:ascii="Times New Roman" w:hAnsi="Times New Roman" w:cs="Times New Roman"/>
          <w:b w:val="0"/>
          <w:bCs w:val="0"/>
          <w:sz w:val="32"/>
          <w:szCs w:val="32"/>
          <w:u w:val="none"/>
          <w:lang w:val="en-US" w:eastAsia="zh-CN"/>
        </w:rPr>
        <w:t>依托</w:t>
      </w:r>
      <w:r>
        <w:rPr>
          <w:rFonts w:hint="eastAsia" w:ascii="Times New Roman" w:hAnsi="Times New Roman" w:eastAsia="仿宋_GB2312" w:cs="Times New Roman"/>
          <w:b w:val="0"/>
          <w:bCs w:val="0"/>
          <w:sz w:val="32"/>
          <w:szCs w:val="32"/>
          <w:u w:val="none"/>
          <w:lang w:eastAsia="zh-CN"/>
        </w:rPr>
        <w:t>袁家沟原生态旅</w:t>
      </w:r>
      <w:r>
        <w:rPr>
          <w:rFonts w:hint="eastAsia" w:ascii="Times New Roman" w:hAnsi="Times New Roman" w:eastAsia="仿宋_GB2312" w:cs="Times New Roman"/>
          <w:b w:val="0"/>
          <w:bCs w:val="0"/>
          <w:sz w:val="32"/>
          <w:szCs w:val="32"/>
          <w:u w:val="none"/>
          <w:lang w:val="en-US" w:eastAsia="zh-CN"/>
        </w:rPr>
        <w:t>游</w:t>
      </w:r>
      <w:r>
        <w:rPr>
          <w:rFonts w:hint="eastAsia" w:ascii="Times New Roman" w:hAnsi="Times New Roman" w:cs="Times New Roman"/>
          <w:b w:val="0"/>
          <w:bCs w:val="0"/>
          <w:sz w:val="32"/>
          <w:szCs w:val="32"/>
          <w:u w:val="none"/>
          <w:lang w:val="en-US" w:eastAsia="zh-CN"/>
        </w:rPr>
        <w:t>等本土项目</w:t>
      </w:r>
      <w:r>
        <w:rPr>
          <w:rFonts w:hint="eastAsia" w:ascii="Times New Roman" w:hAnsi="Times New Roman" w:eastAsia="仿宋_GB2312" w:cs="Times New Roman"/>
          <w:b w:val="0"/>
          <w:bCs w:val="0"/>
          <w:sz w:val="32"/>
          <w:szCs w:val="32"/>
          <w:u w:val="none"/>
          <w:lang w:val="en-US" w:eastAsia="zh-CN"/>
        </w:rPr>
        <w:t>，持</w:t>
      </w:r>
      <w:r>
        <w:rPr>
          <w:rFonts w:hint="eastAsia" w:ascii="Times New Roman" w:hAnsi="Times New Roman" w:eastAsia="仿宋_GB2312" w:cs="Times New Roman"/>
          <w:b w:val="0"/>
          <w:bCs w:val="0"/>
          <w:sz w:val="32"/>
          <w:szCs w:val="32"/>
          <w:u w:val="none"/>
          <w:lang w:eastAsia="zh-CN"/>
        </w:rPr>
        <w:t>续</w:t>
      </w:r>
      <w:r>
        <w:rPr>
          <w:rFonts w:hint="default" w:ascii="Times New Roman" w:hAnsi="Times New Roman" w:eastAsia="仿宋_GB2312" w:cs="Times New Roman"/>
          <w:b w:val="0"/>
          <w:bCs w:val="0"/>
          <w:sz w:val="32"/>
          <w:szCs w:val="32"/>
          <w:u w:val="none"/>
          <w:lang w:val="en-US" w:eastAsia="zh-CN"/>
        </w:rPr>
        <w:t>抓好</w:t>
      </w:r>
      <w:r>
        <w:rPr>
          <w:rFonts w:hint="eastAsia" w:ascii="Times New Roman" w:hAnsi="Times New Roman" w:eastAsia="仿宋_GB2312" w:cs="Times New Roman"/>
          <w:b w:val="0"/>
          <w:bCs w:val="0"/>
          <w:sz w:val="32"/>
          <w:szCs w:val="32"/>
          <w:u w:val="none"/>
          <w:lang w:val="en-US" w:eastAsia="zh-CN"/>
        </w:rPr>
        <w:t>产业链</w:t>
      </w:r>
      <w:r>
        <w:rPr>
          <w:rFonts w:hint="default" w:ascii="Times New Roman" w:hAnsi="Times New Roman" w:eastAsia="仿宋_GB2312" w:cs="Times New Roman"/>
          <w:b w:val="0"/>
          <w:bCs w:val="0"/>
          <w:sz w:val="32"/>
          <w:szCs w:val="32"/>
          <w:u w:val="none"/>
          <w:lang w:val="en-US" w:eastAsia="zh-CN"/>
        </w:rPr>
        <w:t>招商</w:t>
      </w:r>
      <w:r>
        <w:rPr>
          <w:rFonts w:hint="eastAsia" w:ascii="Times New Roman" w:hAnsi="Times New Roman" w:eastAsia="仿宋_GB2312" w:cs="Times New Roman"/>
          <w:b w:val="0"/>
          <w:bCs w:val="0"/>
          <w:sz w:val="32"/>
          <w:szCs w:val="32"/>
          <w:u w:val="none"/>
          <w:lang w:val="en-US" w:eastAsia="zh-CN"/>
        </w:rPr>
        <w:t>，延伸产业链、</w:t>
      </w:r>
      <w:r>
        <w:rPr>
          <w:rFonts w:hint="default" w:ascii="Times New Roman" w:hAnsi="Times New Roman" w:eastAsia="仿宋_GB2312" w:cs="Times New Roman"/>
          <w:b w:val="0"/>
          <w:bCs w:val="0"/>
          <w:sz w:val="32"/>
          <w:szCs w:val="32"/>
          <w:u w:val="none"/>
          <w:lang w:val="en-US" w:eastAsia="zh-CN"/>
        </w:rPr>
        <w:t>提升价值链</w:t>
      </w:r>
      <w:r>
        <w:rPr>
          <w:rFonts w:hint="eastAsia" w:ascii="Times New Roman" w:hAnsi="Times New Roman" w:eastAsia="仿宋_GB2312" w:cs="Times New Roman"/>
          <w:b w:val="0"/>
          <w:bCs w:val="0"/>
          <w:sz w:val="32"/>
          <w:szCs w:val="32"/>
          <w:u w:val="none"/>
          <w:lang w:val="en-US" w:eastAsia="zh-CN"/>
        </w:rPr>
        <w:t>。</w:t>
      </w:r>
      <w:r>
        <w:rPr>
          <w:rFonts w:hint="eastAsia" w:ascii="Times New Roman" w:hAnsi="Times New Roman" w:eastAsia="仿宋_GB2312" w:cs="Times New Roman"/>
          <w:sz w:val="32"/>
          <w:szCs w:val="32"/>
          <w:u w:val="none"/>
          <w:lang w:val="en-US" w:eastAsia="zh-CN"/>
        </w:rPr>
        <w:t>深入开展进村入企服务，</w:t>
      </w:r>
      <w:r>
        <w:rPr>
          <w:rFonts w:hint="default" w:ascii="Times New Roman" w:hAnsi="Times New Roman" w:eastAsia="仿宋_GB2312" w:cs="Times New Roman"/>
          <w:sz w:val="32"/>
          <w:szCs w:val="32"/>
          <w:u w:val="none"/>
          <w:lang w:val="en-US" w:eastAsia="zh-CN"/>
        </w:rPr>
        <w:t>扎实做好项目谋划、过程管理、沟通协调等基础性工作，</w:t>
      </w:r>
      <w:r>
        <w:rPr>
          <w:rFonts w:hint="eastAsia" w:ascii="Times New Roman" w:hAnsi="Times New Roman" w:eastAsia="仿宋_GB2312" w:cs="Times New Roman"/>
          <w:sz w:val="32"/>
          <w:szCs w:val="32"/>
          <w:u w:val="none"/>
          <w:lang w:val="en-US" w:eastAsia="zh-CN"/>
        </w:rPr>
        <w:t>持续优化营商环境。</w:t>
      </w:r>
      <w:r>
        <w:rPr>
          <w:rFonts w:hint="eastAsia" w:ascii="Times New Roman" w:hAnsi="Times New Roman" w:eastAsia="仿宋_GB2312" w:cs="Times New Roman"/>
          <w:sz w:val="32"/>
          <w:szCs w:val="32"/>
          <w:u w:val="none"/>
          <w:lang w:eastAsia="zh-CN"/>
        </w:rPr>
        <w:t>强化“两员三平台”管理基础上，有效</w:t>
      </w:r>
      <w:r>
        <w:rPr>
          <w:rFonts w:hint="eastAsia" w:ascii="Times New Roman" w:hAnsi="Times New Roman" w:eastAsia="仿宋_GB2312" w:cs="Times New Roman"/>
          <w:sz w:val="32"/>
          <w:szCs w:val="32"/>
          <w:u w:val="none"/>
        </w:rPr>
        <w:t>盘活农村资产资源</w:t>
      </w:r>
      <w:r>
        <w:rPr>
          <w:rFonts w:hint="eastAsia" w:ascii="Times New Roman" w:hAnsi="Times New Roman" w:eastAsia="仿宋_GB2312" w:cs="Times New Roman"/>
          <w:sz w:val="32"/>
          <w:szCs w:val="32"/>
          <w:u w:val="none"/>
          <w:lang w:eastAsia="zh-CN"/>
        </w:rPr>
        <w:t>要素</w:t>
      </w:r>
      <w:r>
        <w:rPr>
          <w:rFonts w:hint="eastAsia"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不断壮大</w:t>
      </w:r>
      <w:r>
        <w:rPr>
          <w:rFonts w:hint="eastAsia" w:ascii="Times New Roman" w:hAnsi="Times New Roman" w:eastAsia="仿宋_GB2312" w:cs="Times New Roman"/>
          <w:sz w:val="32"/>
          <w:szCs w:val="32"/>
          <w:u w:val="none"/>
          <w:lang w:val="en-US" w:eastAsia="zh-CN"/>
        </w:rPr>
        <w:t>村级集体经济</w:t>
      </w:r>
      <w:r>
        <w:rPr>
          <w:rFonts w:hint="eastAsia" w:ascii="Times New Roman" w:hAnsi="Times New Roman" w:cs="Times New Roman"/>
          <w:sz w:val="32"/>
          <w:szCs w:val="32"/>
          <w:u w:val="none"/>
          <w:lang w:val="en-US" w:eastAsia="zh-CN"/>
        </w:rPr>
        <w:t>。</w:t>
      </w:r>
    </w:p>
    <w:p w14:paraId="6BE5CF2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仿宋_GB2312" w:cs="Times New Roman"/>
          <w:spacing w:val="0"/>
          <w:sz w:val="32"/>
          <w:szCs w:val="32"/>
          <w:u w:val="none"/>
          <w:lang w:val="en-US" w:eastAsia="zh-CN"/>
        </w:rPr>
      </w:pPr>
      <w:r>
        <w:rPr>
          <w:rFonts w:hint="eastAsia" w:ascii="Times New Roman" w:hAnsi="Times New Roman" w:eastAsia="黑体" w:cs="Times New Roman"/>
          <w:sz w:val="32"/>
          <w:szCs w:val="32"/>
          <w:u w:val="none"/>
          <w:lang w:val="en-US" w:eastAsia="zh-CN"/>
        </w:rPr>
        <w:t>3.持续推进乡村振兴。</w:t>
      </w:r>
      <w:r>
        <w:rPr>
          <w:rFonts w:hint="default" w:ascii="Times New Roman" w:hAnsi="Times New Roman" w:eastAsia="仿宋_GB2312" w:cs="Times New Roman"/>
          <w:sz w:val="32"/>
          <w:szCs w:val="32"/>
          <w:u w:val="none"/>
          <w:lang w:val="en-US" w:eastAsia="zh-CN"/>
        </w:rPr>
        <w:t>巩固提升“三保障”和饮水安全，</w:t>
      </w:r>
      <w:r>
        <w:rPr>
          <w:rFonts w:hint="eastAsia" w:ascii="Times New Roman" w:hAnsi="Times New Roman" w:eastAsia="仿宋_GB2312" w:cs="Times New Roman"/>
          <w:sz w:val="32"/>
          <w:szCs w:val="32"/>
          <w:u w:val="none"/>
          <w:lang w:val="en-US" w:eastAsia="zh-CN"/>
        </w:rPr>
        <w:t>动态监测“三类户”，精准落</w:t>
      </w:r>
      <w:r>
        <w:rPr>
          <w:rFonts w:hint="eastAsia" w:ascii="Times New Roman" w:hAnsi="Times New Roman" w:eastAsia="仿宋_GB2312" w:cs="Times New Roman"/>
          <w:b w:val="0"/>
          <w:bCs w:val="0"/>
          <w:sz w:val="32"/>
          <w:szCs w:val="32"/>
          <w:u w:val="none"/>
          <w:lang w:val="en-US" w:eastAsia="zh-CN"/>
        </w:rPr>
        <w:t>实帮扶措施，及时兑现奖补政策，确保无一户一人返贫致贫</w:t>
      </w:r>
      <w:r>
        <w:rPr>
          <w:rFonts w:hint="eastAsia" w:ascii="Times New Roman" w:hAnsi="Times New Roman"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践行“千万工程”经验。常态化开展村庄清洁行动，运煤通道沿线环境卫生整治及迎宾大道周边环境综合治理。严格扛牢耕地</w:t>
      </w:r>
      <w:r>
        <w:rPr>
          <w:rFonts w:hint="eastAsia" w:ascii="Times New Roman" w:hAnsi="Times New Roman" w:eastAsia="仿宋_GB2312" w:cs="Times New Roman"/>
          <w:sz w:val="32"/>
          <w:szCs w:val="32"/>
          <w:u w:val="none"/>
          <w:lang w:val="en-US" w:eastAsia="zh-CN"/>
        </w:rPr>
        <w:t>保护和粮食生产主体责任</w:t>
      </w:r>
      <w:r>
        <w:rPr>
          <w:rFonts w:hint="eastAsia" w:ascii="Times New Roman" w:hAnsi="Times New Roman" w:cs="Times New Roman"/>
          <w:sz w:val="32"/>
          <w:szCs w:val="32"/>
          <w:u w:val="none"/>
          <w:lang w:val="en-US" w:eastAsia="zh-CN"/>
        </w:rPr>
        <w:t>，</w:t>
      </w:r>
      <w:r>
        <w:rPr>
          <w:rFonts w:hint="eastAsia" w:ascii="Times New Roman" w:hAnsi="Times New Roman" w:eastAsia="仿宋_GB2312" w:cs="Times New Roman"/>
          <w:spacing w:val="0"/>
          <w:sz w:val="32"/>
          <w:szCs w:val="32"/>
          <w:u w:val="none"/>
          <w:lang w:val="en-US" w:eastAsia="zh-CN"/>
        </w:rPr>
        <w:t>以镇村国土空间规划为基础，持续完善土地使用审批，严格土地执法，坚决杜绝乱占耕地建房行为发生。</w:t>
      </w:r>
    </w:p>
    <w:p w14:paraId="2BCF2B47">
      <w:pPr>
        <w:pStyle w:val="2"/>
        <w:ind w:left="0" w:leftChars="0" w:firstLine="640" w:firstLineChars="0"/>
        <w:rPr>
          <w:rFonts w:hint="eastAsia" w:ascii="Times New Roman" w:hAnsi="Times New Roman" w:eastAsia="仿宋_GB2312" w:cs="Times New Roman"/>
          <w:spacing w:val="0"/>
          <w:sz w:val="32"/>
          <w:szCs w:val="32"/>
          <w:u w:val="none"/>
          <w:lang w:val="en-US" w:eastAsia="zh-CN"/>
        </w:rPr>
      </w:pPr>
      <w:r>
        <w:rPr>
          <w:rFonts w:hint="eastAsia" w:ascii="Times New Roman" w:hAnsi="Times New Roman" w:eastAsia="仿宋_GB2312" w:cs="Times New Roman"/>
          <w:spacing w:val="0"/>
          <w:sz w:val="32"/>
          <w:szCs w:val="32"/>
          <w:u w:val="none"/>
          <w:lang w:val="en-US" w:eastAsia="zh-CN"/>
        </w:rPr>
        <w:t>4.</w:t>
      </w:r>
      <w:r>
        <w:rPr>
          <w:rFonts w:hint="eastAsia" w:ascii="Times New Roman" w:hAnsi="Times New Roman" w:eastAsia="黑体" w:cs="Times New Roman"/>
          <w:sz w:val="32"/>
          <w:szCs w:val="32"/>
          <w:u w:val="none"/>
          <w:lang w:val="en-US" w:eastAsia="zh-CN"/>
        </w:rPr>
        <w:t>持续增进民生福祉。</w:t>
      </w:r>
      <w:r>
        <w:rPr>
          <w:rFonts w:hint="eastAsia" w:ascii="Times New Roman" w:hAnsi="Times New Roman" w:eastAsia="仿宋_GB2312" w:cs="Times New Roman"/>
          <w:spacing w:val="0"/>
          <w:sz w:val="32"/>
          <w:szCs w:val="32"/>
          <w:u w:val="none"/>
          <w:lang w:val="en-US" w:eastAsia="zh-CN"/>
        </w:rPr>
        <w:t>积极争取上级资金，加大“村村通”道路修缮及水网改造等相关基础设施投入。大力推进“一老一小”工作，持续发放二孩三孩生育补贴，建好投运日间照料中心1个。全力实施南铺、史北、夏教3村路灯安装，店上、王家沟2村道路硬化等“一事一议”奖补工程。高质推进温家垴大石凹新村搬迁工程。配合做好农村集中式饮用水水源地规范化建设。</w:t>
      </w:r>
    </w:p>
    <w:p w14:paraId="0E73D1F1">
      <w:pPr>
        <w:pStyle w:val="4"/>
        <w:ind w:firstLine="640"/>
        <w:rPr>
          <w:rFonts w:hint="default"/>
          <w:lang w:val="en-US" w:eastAsia="zh-CN"/>
        </w:rPr>
      </w:pPr>
      <w:r>
        <w:rPr>
          <w:rFonts w:hint="eastAsia" w:ascii="Times New Roman" w:hAnsi="Times New Roman" w:eastAsia="黑体" w:cs="Times New Roman"/>
          <w:sz w:val="32"/>
          <w:szCs w:val="32"/>
          <w:u w:val="none"/>
          <w:lang w:val="en-US" w:eastAsia="zh-CN"/>
        </w:rPr>
        <w:t>5.持续构建平安王村。</w:t>
      </w:r>
      <w:r>
        <w:rPr>
          <w:rFonts w:hint="eastAsia" w:ascii="Times New Roman" w:hAnsi="Times New Roman" w:eastAsia="仿宋_GB2312" w:cs="Times New Roman"/>
          <w:sz w:val="32"/>
          <w:szCs w:val="40"/>
          <w:u w:val="none"/>
          <w:lang w:val="en-US" w:eastAsia="zh-CN"/>
        </w:rPr>
        <w:t>树牢安全发展理念，严格落实“三管三必须”，</w:t>
      </w:r>
      <w:r>
        <w:rPr>
          <w:rFonts w:hint="eastAsia" w:ascii="仿宋_GB2312" w:hAnsi="仿宋_GB2312" w:eastAsia="仿宋_GB2312" w:cs="仿宋_GB2312"/>
          <w:sz w:val="32"/>
          <w:szCs w:val="32"/>
          <w:u w:val="none"/>
          <w:lang w:val="en-US" w:eastAsia="zh-CN"/>
        </w:rPr>
        <w:t>深化安全生产治本攻坚三年行动，</w:t>
      </w:r>
      <w:r>
        <w:rPr>
          <w:rFonts w:hint="eastAsia" w:ascii="Times New Roman" w:hAnsi="Times New Roman" w:eastAsia="仿宋_GB2312" w:cs="Times New Roman"/>
          <w:sz w:val="32"/>
          <w:szCs w:val="40"/>
          <w:u w:val="none"/>
          <w:lang w:val="en-US" w:eastAsia="zh-CN"/>
        </w:rPr>
        <w:t>大力抓好道路交通、消防安全、用电用气、地质灾害、防火防汛等重点领域安全工作，确保安全生产形势持续稳定向好。</w:t>
      </w:r>
      <w:r>
        <w:rPr>
          <w:rFonts w:hint="default" w:ascii="Times New Roman" w:hAnsi="Times New Roman" w:eastAsia="仿宋_GB2312" w:cs="Times New Roman"/>
          <w:b w:val="0"/>
          <w:bCs w:val="0"/>
          <w:color w:val="auto"/>
          <w:sz w:val="32"/>
          <w:szCs w:val="32"/>
          <w:u w:val="none"/>
        </w:rPr>
        <w:t>扎实做好重点领域风险隐患防范化解工作</w:t>
      </w:r>
      <w:r>
        <w:rPr>
          <w:rFonts w:hint="eastAsia" w:ascii="Times New Roman" w:hAnsi="Times New Roman" w:eastAsia="仿宋_GB2312" w:cs="Times New Roman"/>
          <w:b w:val="0"/>
          <w:bCs w:val="0"/>
          <w:color w:val="auto"/>
          <w:sz w:val="32"/>
          <w:szCs w:val="32"/>
          <w:u w:val="none"/>
          <w:lang w:eastAsia="zh-CN"/>
        </w:rPr>
        <w:t>，常态推进</w:t>
      </w:r>
      <w:r>
        <w:rPr>
          <w:rFonts w:hint="default" w:ascii="Times New Roman" w:hAnsi="Times New Roman" w:eastAsia="仿宋_GB2312" w:cs="Times New Roman"/>
          <w:b w:val="0"/>
          <w:bCs w:val="0"/>
          <w:color w:val="auto"/>
          <w:sz w:val="32"/>
          <w:szCs w:val="32"/>
          <w:u w:val="none"/>
        </w:rPr>
        <w:t>防灾减灾救灾工作，提升群众应急避险意识能力，确保人民群众生命财产安全。</w:t>
      </w:r>
    </w:p>
    <w:p w14:paraId="26E5E122">
      <w:pPr>
        <w:pStyle w:val="8"/>
        <w:rPr>
          <w:rFonts w:hint="default"/>
          <w:lang w:eastAsia="zh-CN"/>
        </w:rPr>
      </w:pPr>
    </w:p>
    <w:p w14:paraId="73ACB1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B13D6"/>
    <w:multiLevelType w:val="singleLevel"/>
    <w:tmpl w:val="727B13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7418"/>
    <w:rsid w:val="013C246A"/>
    <w:rsid w:val="01D628FC"/>
    <w:rsid w:val="0318493C"/>
    <w:rsid w:val="04D6197F"/>
    <w:rsid w:val="05C50C80"/>
    <w:rsid w:val="066F5090"/>
    <w:rsid w:val="07C136C9"/>
    <w:rsid w:val="08161104"/>
    <w:rsid w:val="086F3665"/>
    <w:rsid w:val="088E0328"/>
    <w:rsid w:val="08903763"/>
    <w:rsid w:val="09063A89"/>
    <w:rsid w:val="09842C00"/>
    <w:rsid w:val="0BFE6C9A"/>
    <w:rsid w:val="0DA675E9"/>
    <w:rsid w:val="0FBC1346"/>
    <w:rsid w:val="12073A69"/>
    <w:rsid w:val="15EB2077"/>
    <w:rsid w:val="17571D9C"/>
    <w:rsid w:val="18B94D18"/>
    <w:rsid w:val="19B630C3"/>
    <w:rsid w:val="1A4A57A0"/>
    <w:rsid w:val="1BBE1FA1"/>
    <w:rsid w:val="1D7C12B3"/>
    <w:rsid w:val="1FD41CBC"/>
    <w:rsid w:val="202D0786"/>
    <w:rsid w:val="209E05F3"/>
    <w:rsid w:val="21222FD3"/>
    <w:rsid w:val="21C030FA"/>
    <w:rsid w:val="226442F5"/>
    <w:rsid w:val="22AC524A"/>
    <w:rsid w:val="25292B82"/>
    <w:rsid w:val="27372229"/>
    <w:rsid w:val="276E2ACE"/>
    <w:rsid w:val="29E47A2E"/>
    <w:rsid w:val="29F82043"/>
    <w:rsid w:val="2EE8585B"/>
    <w:rsid w:val="32D20BBF"/>
    <w:rsid w:val="33532FF1"/>
    <w:rsid w:val="338F3828"/>
    <w:rsid w:val="33BC5854"/>
    <w:rsid w:val="36987B67"/>
    <w:rsid w:val="37FB5A14"/>
    <w:rsid w:val="38367638"/>
    <w:rsid w:val="3AA572CA"/>
    <w:rsid w:val="3B732951"/>
    <w:rsid w:val="3F3348D1"/>
    <w:rsid w:val="3FE14E8C"/>
    <w:rsid w:val="43701537"/>
    <w:rsid w:val="44DC1567"/>
    <w:rsid w:val="49ED1B20"/>
    <w:rsid w:val="4A056F62"/>
    <w:rsid w:val="4AA448D5"/>
    <w:rsid w:val="4BE807F1"/>
    <w:rsid w:val="4D2A6BE7"/>
    <w:rsid w:val="50F639B0"/>
    <w:rsid w:val="523253E6"/>
    <w:rsid w:val="54322F51"/>
    <w:rsid w:val="57EC4467"/>
    <w:rsid w:val="5A783688"/>
    <w:rsid w:val="5C9F6E59"/>
    <w:rsid w:val="5D991227"/>
    <w:rsid w:val="5D9D1D26"/>
    <w:rsid w:val="5DE652CA"/>
    <w:rsid w:val="61DF466B"/>
    <w:rsid w:val="62783C0B"/>
    <w:rsid w:val="6307666C"/>
    <w:rsid w:val="63862972"/>
    <w:rsid w:val="6622378F"/>
    <w:rsid w:val="67961E70"/>
    <w:rsid w:val="6C472022"/>
    <w:rsid w:val="6FD55576"/>
    <w:rsid w:val="708244C1"/>
    <w:rsid w:val="75185BD9"/>
    <w:rsid w:val="763E3104"/>
    <w:rsid w:val="76AA651F"/>
    <w:rsid w:val="77364257"/>
    <w:rsid w:val="79ED6C93"/>
    <w:rsid w:val="7A9604A1"/>
    <w:rsid w:val="7B1B5C3E"/>
    <w:rsid w:val="7F82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1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r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Normal Indent"/>
    <w:basedOn w:val="1"/>
    <w:qFormat/>
    <w:uiPriority w:val="0"/>
    <w:pPr>
      <w:ind w:firstLine="420" w:firstLineChars="200"/>
    </w:pPr>
    <w:rPr>
      <w:rFonts w:ascii="Times New Roman" w:hAnsi="Times New Roman"/>
    </w:rPr>
  </w:style>
  <w:style w:type="paragraph" w:styleId="6">
    <w:name w:val="Body Text"/>
    <w:basedOn w:val="1"/>
    <w:next w:val="7"/>
    <w:qFormat/>
    <w:uiPriority w:val="0"/>
    <w:pPr>
      <w:spacing w:after="140" w:line="276" w:lineRule="auto"/>
    </w:pPr>
  </w:style>
  <w:style w:type="paragraph" w:styleId="7">
    <w:name w:val="Body Text 2"/>
    <w:basedOn w:val="1"/>
    <w:qFormat/>
    <w:uiPriority w:val="0"/>
    <w:pPr>
      <w:spacing w:after="120" w:line="480" w:lineRule="auto"/>
    </w:pPr>
    <w:rPr>
      <w:rFonts w:ascii="Times New Roman" w:hAnsi="Times New Roman"/>
    </w:rPr>
  </w:style>
  <w:style w:type="paragraph" w:styleId="8">
    <w:name w:val="Body Text First Indent"/>
    <w:basedOn w:val="6"/>
    <w:next w:val="5"/>
    <w:qFormat/>
    <w:uiPriority w:val="0"/>
    <w:pPr>
      <w:spacing w:after="0"/>
      <w:ind w:firstLine="42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4064</Words>
  <Characters>4236</Characters>
  <Lines>0</Lines>
  <Paragraphs>0</Paragraphs>
  <TotalTime>9</TotalTime>
  <ScaleCrop>false</ScaleCrop>
  <LinksUpToDate>false</LinksUpToDate>
  <CharactersWithSpaces>4236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2014-01-05T04:34:00Z</dcterms:created>
  <dc:creator>Administrator</dc:creator>
  <cp:lastModifiedBy>水杉</cp:lastModifiedBy>
  <dcterms:modified xsi:type="dcterms:W3CDTF">2014-01-01T04:43:09Z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eyJoZGlkIjoiM2U2NDI0NTUxMTdhNzc5MmEyNzQ5ZTA4M2FlNjQ4ZDciLCJ1c2VySWQiOiIyNDM1ODYzNzQifQ==</vt:lpwstr>
  </property>
  <property fmtid="{D5CDD505-2E9C-101B-9397-08002B2CF9AE}" pid="4" name="ICV">
    <vt:lpwstr>C6D2C39242B94EB791ED45D6585E178C_13</vt:lpwstr>
  </property>
</Properties>
</file>