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方正大标宋简体" w:eastAsia="方正大标宋简体"/>
          <w:color w:val="FF0000"/>
          <w:spacing w:val="20"/>
          <w:w w:val="80"/>
          <w:sz w:val="84"/>
          <w:szCs w:val="44"/>
        </w:rPr>
      </w:pPr>
      <w:r>
        <w:rPr>
          <w:rFonts w:ascii="方正大标宋简体" w:eastAsia="方正大标宋简体"/>
          <w:color w:val="FF0000"/>
          <w:spacing w:val="20"/>
          <w:w w:val="80"/>
          <w:sz w:val="8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693420</wp:posOffset>
                </wp:positionV>
                <wp:extent cx="5600700" cy="0"/>
                <wp:effectExtent l="0" t="15875" r="0" b="22225"/>
                <wp:wrapSquare wrapText="bothSides"/>
                <wp:docPr id="1026" name="直线 2"/>
                <wp:cNvGraphicFramePr/>
                <a:graphic xmlns:a="http://schemas.openxmlformats.org/drawingml/2006/main">
                  <a:graphicData uri="http://schemas.microsoft.com/office/word/2010/wordprocessingShape">
                    <wps:wsp>
                      <wps:cNvCnPr/>
                      <wps:spPr>
                        <a:xfrm>
                          <a:off x="0" y="0"/>
                          <a:ext cx="5600700" cy="0"/>
                        </a:xfrm>
                        <a:prstGeom prst="line">
                          <a:avLst/>
                        </a:prstGeom>
                        <a:ln w="31750" cap="flat" cmpd="sng">
                          <a:solidFill>
                            <a:srgbClr val="FF0000"/>
                          </a:solidFill>
                          <a:prstDash val="solid"/>
                          <a:round/>
                          <a:headEnd type="none" w="med" len="med"/>
                          <a:tailEnd type="none" w="med" len="med"/>
                        </a:ln>
                      </wps:spPr>
                      <wps:bodyPr/>
                    </wps:wsp>
                  </a:graphicData>
                </a:graphic>
              </wp:anchor>
            </w:drawing>
          </mc:Choice>
          <mc:Fallback>
            <w:pict>
              <v:line id="直线 2" o:spid="_x0000_s1026" o:spt="20" style="position:absolute;left:0pt;margin-left:0pt;margin-top:54.6pt;height:0pt;width:441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Hy6SETVAAAACAEA&#10;AA8AAAAAAAAAAQAgAAAAOAAAAGRycy9kb3ducmV2LnhtbFBLAQIUABQAAAAIAIdO4kDJNZtZzgEA&#10;AI8DAAAOAAAAAAAAAAEAIAAAADoBAABkcnMvZTJvRG9jLnhtbFBLBQYAAAAABgAGAFkBAAB6BQAA&#10;AAA=&#10;">
                <v:fill on="f" focussize="0,0"/>
                <v:stroke weight="2.5pt" color="#FF0000" joinstyle="round"/>
                <v:imagedata o:title=""/>
                <o:lock v:ext="edit" aspectratio="f"/>
                <w10:wrap type="square"/>
              </v:line>
            </w:pict>
          </mc:Fallback>
        </mc:AlternateContent>
      </w:r>
      <w:r>
        <w:rPr>
          <w:rFonts w:hint="eastAsia" w:ascii="方正大标宋简体" w:eastAsia="方正大标宋简体"/>
          <w:color w:val="FF0000"/>
          <w:spacing w:val="20"/>
          <w:w w:val="80"/>
          <w:sz w:val="84"/>
          <w:szCs w:val="44"/>
        </w:rPr>
        <w:t>中共襄垣县王桥镇委员会</w:t>
      </w:r>
    </w:p>
    <w:p>
      <w:pPr>
        <w:spacing w:line="576" w:lineRule="exact"/>
        <w:jc w:val="center"/>
        <w:rPr>
          <w:rFonts w:ascii="方正小标宋简体" w:eastAsia="方正小标宋简体" w:cs="方正小标宋简体"/>
          <w:sz w:val="44"/>
          <w:szCs w:val="44"/>
        </w:rPr>
      </w:pPr>
    </w:p>
    <w:p>
      <w:pPr>
        <w:widowControl/>
        <w:autoSpaceDE w:val="0"/>
        <w:spacing w:line="576" w:lineRule="exact"/>
        <w:jc w:val="center"/>
        <w:rPr>
          <w:rFonts w:ascii="方正小标宋简体" w:eastAsia="方正小标宋简体"/>
          <w:sz w:val="44"/>
          <w:szCs w:val="44"/>
        </w:rPr>
      </w:pPr>
      <w:r>
        <w:rPr>
          <w:rFonts w:hint="eastAsia" w:ascii="方正小标宋简体" w:eastAsia="方正小标宋简体"/>
          <w:sz w:val="44"/>
          <w:szCs w:val="44"/>
        </w:rPr>
        <w:t>中共王桥镇委员会</w:t>
      </w:r>
    </w:p>
    <w:p>
      <w:pPr>
        <w:widowControl/>
        <w:autoSpaceDE w:val="0"/>
        <w:spacing w:line="576" w:lineRule="exact"/>
        <w:jc w:val="center"/>
        <w:rPr>
          <w:rFonts w:ascii="方正小标宋简体" w:eastAsia="方正小标宋简体"/>
          <w:sz w:val="44"/>
          <w:szCs w:val="44"/>
        </w:rPr>
      </w:pPr>
      <w:r>
        <w:rPr>
          <w:rFonts w:hint="eastAsia" w:ascii="方正小标宋简体" w:eastAsia="方正小标宋简体"/>
          <w:sz w:val="44"/>
          <w:szCs w:val="44"/>
        </w:rPr>
        <w:t>关于开展</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月份“主题党日+”活动的</w:t>
      </w:r>
    </w:p>
    <w:p>
      <w:pPr>
        <w:widowControl/>
        <w:autoSpaceDE w:val="0"/>
        <w:spacing w:line="576" w:lineRule="exact"/>
        <w:jc w:val="center"/>
        <w:rPr>
          <w:rFonts w:ascii="方正小标宋简体" w:eastAsia="方正小标宋简体"/>
          <w:sz w:val="44"/>
          <w:szCs w:val="44"/>
        </w:rPr>
      </w:pPr>
      <w:r>
        <w:rPr>
          <w:rFonts w:hint="eastAsia" w:ascii="方正小标宋简体" w:eastAsia="方正小标宋简体"/>
          <w:sz w:val="44"/>
          <w:szCs w:val="44"/>
        </w:rPr>
        <w:t>通    知</w:t>
      </w:r>
    </w:p>
    <w:p>
      <w:pPr>
        <w:widowControl/>
        <w:spacing w:line="576" w:lineRule="exact"/>
        <w:rPr>
          <w:rFonts w:ascii="仿宋_GB2312" w:eastAsia="仿宋_GB2312"/>
          <w:sz w:val="32"/>
          <w:szCs w:val="32"/>
        </w:rPr>
      </w:pPr>
    </w:p>
    <w:p>
      <w:pPr>
        <w:widowControl/>
        <w:spacing w:line="576" w:lineRule="exact"/>
        <w:rPr>
          <w:rFonts w:ascii="仿宋_GB2312" w:eastAsia="仿宋_GB2312"/>
          <w:sz w:val="32"/>
          <w:szCs w:val="32"/>
        </w:rPr>
      </w:pPr>
      <w:r>
        <w:rPr>
          <w:rFonts w:hint="eastAsia" w:ascii="仿宋_GB2312" w:eastAsia="仿宋_GB2312"/>
          <w:sz w:val="32"/>
          <w:szCs w:val="32"/>
        </w:rPr>
        <w:t>各党（总）支部:</w:t>
      </w:r>
    </w:p>
    <w:p>
      <w:pPr>
        <w:widowControl/>
        <w:spacing w:line="576" w:lineRule="exact"/>
        <w:ind w:firstLine="640" w:firstLineChars="200"/>
        <w:rPr>
          <w:rFonts w:ascii="仿宋_GB2312" w:eastAsia="仿宋_GB2312"/>
          <w:sz w:val="32"/>
          <w:szCs w:val="32"/>
        </w:rPr>
      </w:pPr>
      <w:r>
        <w:rPr>
          <w:rFonts w:hint="eastAsia" w:ascii="仿宋_GB2312" w:eastAsia="仿宋_GB2312"/>
          <w:sz w:val="32"/>
          <w:szCs w:val="32"/>
        </w:rPr>
        <w:t>根据县委组织部《关于开展</w:t>
      </w:r>
      <w:r>
        <w:rPr>
          <w:rFonts w:hint="eastAsia" w:ascii="仿宋_GB2312" w:eastAsia="仿宋_GB2312"/>
          <w:sz w:val="32"/>
          <w:szCs w:val="32"/>
          <w:lang w:val="en-US" w:eastAsia="zh-CN"/>
        </w:rPr>
        <w:t>5</w:t>
      </w:r>
      <w:r>
        <w:rPr>
          <w:rFonts w:hint="eastAsia" w:ascii="仿宋_GB2312" w:eastAsia="仿宋_GB2312"/>
          <w:sz w:val="32"/>
          <w:szCs w:val="32"/>
        </w:rPr>
        <w:t>月份“主题党日+”活动的通知》（襄组函字〔202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44</w:t>
      </w:r>
      <w:r>
        <w:rPr>
          <w:rFonts w:hint="eastAsia" w:ascii="仿宋_GB2312" w:eastAsia="仿宋_GB2312"/>
          <w:sz w:val="32"/>
          <w:szCs w:val="32"/>
        </w:rPr>
        <w:t>号）要求，</w:t>
      </w:r>
      <w:r>
        <w:rPr>
          <w:rFonts w:hint="eastAsia" w:ascii="仿宋_GB2312" w:eastAsia="仿宋_GB2312"/>
          <w:sz w:val="32"/>
          <w:szCs w:val="32"/>
          <w:lang w:val="en-US" w:eastAsia="zh-CN"/>
        </w:rPr>
        <w:t>5</w:t>
      </w:r>
      <w:r>
        <w:rPr>
          <w:rFonts w:hint="eastAsia" w:ascii="仿宋_GB2312" w:eastAsia="仿宋_GB2312"/>
          <w:sz w:val="32"/>
          <w:szCs w:val="32"/>
        </w:rPr>
        <w:t>月份以</w:t>
      </w:r>
      <w:r>
        <w:rPr>
          <w:rFonts w:hint="eastAsia" w:ascii="仿宋_GB2312" w:eastAsia="仿宋_GB2312"/>
          <w:b/>
          <w:sz w:val="32"/>
          <w:szCs w:val="32"/>
        </w:rPr>
        <w:t>“严明纪律守规矩，知畏笃行守底线”</w:t>
      </w:r>
      <w:r>
        <w:rPr>
          <w:rFonts w:hint="eastAsia" w:ascii="仿宋_GB2312" w:eastAsia="仿宋_GB2312"/>
          <w:sz w:val="32"/>
          <w:szCs w:val="32"/>
        </w:rPr>
        <w:t>为主题开展“主题党日+”活动。现将有关事项通知如下:</w:t>
      </w:r>
    </w:p>
    <w:p>
      <w:pPr>
        <w:widowControl/>
        <w:spacing w:line="576" w:lineRule="exact"/>
        <w:ind w:firstLine="640" w:firstLineChars="200"/>
        <w:rPr>
          <w:rFonts w:ascii="黑体" w:hAnsi="黑体" w:eastAsia="黑体"/>
          <w:sz w:val="32"/>
          <w:szCs w:val="32"/>
        </w:rPr>
      </w:pPr>
      <w:r>
        <w:rPr>
          <w:rFonts w:hint="eastAsia" w:ascii="黑体" w:hAnsi="黑体" w:eastAsia="黑体"/>
          <w:sz w:val="32"/>
          <w:szCs w:val="32"/>
        </w:rPr>
        <w:t>一、活动内容</w:t>
      </w:r>
    </w:p>
    <w:p>
      <w:pPr>
        <w:spacing w:line="576" w:lineRule="exact"/>
        <w:ind w:firstLine="640" w:firstLineChars="200"/>
        <w:rPr>
          <w:rFonts w:hint="eastAsia" w:ascii="仿宋_GB2312" w:hAnsi="仿宋_GB2312" w:eastAsia="仿宋_GB2312" w:cs="仿宋_GB2312"/>
          <w:sz w:val="32"/>
          <w:szCs w:val="32"/>
        </w:rPr>
      </w:pPr>
      <w:r>
        <w:rPr>
          <w:rFonts w:hint="eastAsia" w:ascii="楷体" w:hAnsi="楷体" w:eastAsia="楷体"/>
          <w:sz w:val="32"/>
          <w:szCs w:val="32"/>
        </w:rPr>
        <w:t>（一）第一议题：扎实深入开展党纪学习教育。</w:t>
      </w:r>
      <w:r>
        <w:rPr>
          <w:rFonts w:hint="eastAsia" w:ascii="仿宋_GB2312" w:hAnsi="仿宋_GB2312" w:eastAsia="仿宋_GB2312" w:cs="仿宋_GB2312"/>
          <w:sz w:val="32"/>
          <w:szCs w:val="32"/>
        </w:rPr>
        <w:t>2024年3月30日，中央办公厅印发《关于在全党开展党纪学习教育的通知》,要求自2024年4月至7月，在全党开展党纪学习教育。全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各基层党组织要把开展党纪学习教育作为重要政治任务，5月底前，要开展1次学习研讨，召开警示教育会，查找违纪风险点，参加专题</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，对照《条例》检视整改等，确保党纪学习教育走深走实，切实以严明纪律保障全县经济社会各项事业高质量发展。</w:t>
      </w:r>
    </w:p>
    <w:p>
      <w:pPr>
        <w:spacing w:line="576" w:lineRule="exact"/>
        <w:ind w:firstLine="640" w:firstLineChars="200"/>
        <w:rPr>
          <w:rFonts w:ascii="仿宋_GB2312" w:hAnsi="仿宋_GB2312" w:eastAsia="仿宋_GB2312" w:cs="仿宋_GB2312"/>
          <w:sz w:val="32"/>
          <w:szCs w:val="32"/>
        </w:rPr>
      </w:pPr>
      <w:r>
        <w:rPr>
          <w:rFonts w:hint="eastAsia" w:ascii="楷体" w:hAnsi="楷体" w:eastAsia="楷体"/>
          <w:sz w:val="32"/>
          <w:szCs w:val="32"/>
        </w:rPr>
        <w:t>（二）第二议题：传达学习贯彻县“两会”精神。</w:t>
      </w:r>
      <w:r>
        <w:rPr>
          <w:rFonts w:hint="eastAsia" w:ascii="仿宋_GB2312" w:hAnsi="仿宋_GB2312" w:eastAsia="仿宋_GB2312" w:cs="仿宋_GB2312"/>
          <w:b w:val="0"/>
          <w:bCs w:val="0"/>
          <w:color w:val="000000"/>
          <w:kern w:val="0"/>
          <w:sz w:val="32"/>
          <w:szCs w:val="32"/>
          <w:lang w:val="en-US" w:eastAsia="zh-CN" w:bidi="ar"/>
        </w:rPr>
        <w:t>2024年是全面贯彻落实党的二十大精神的关键之年，是深入实施“十四五”规划的攻坚之年。襄垣县第十七届人民代表大会第四次会议、政协第十届襄垣县委员会第四次会议在圆满完成各项预定议程后胜利闭幕。各基层党组织和广大党员、干部要提高政治站位，认真学习贯彻县“两会”精神。要在学深悟透、融会贯通、学用结合上下功夫，营造浓厚学习氛围，切实把思想和认识统一到会议精神上来。要围绕县“两会”精神，结合工作实际，明确工作目标，研究部署落实措施，以实际行动推动“两会”精神落地生根。</w:t>
      </w:r>
    </w:p>
    <w:p>
      <w:pPr>
        <w:autoSpaceDE w:val="0"/>
        <w:spacing w:line="576" w:lineRule="exact"/>
        <w:ind w:firstLine="640" w:firstLineChars="200"/>
        <w:rPr>
          <w:rFonts w:ascii="仿宋_GB2312" w:hAnsi="仿宋_GB2312" w:eastAsia="仿宋_GB2312" w:cs="仿宋_GB2312"/>
          <w:sz w:val="32"/>
          <w:szCs w:val="32"/>
        </w:rPr>
      </w:pPr>
      <w:r>
        <w:rPr>
          <w:rFonts w:hint="eastAsia" w:ascii="楷体" w:hAnsi="楷体" w:eastAsia="楷体"/>
          <w:sz w:val="32"/>
          <w:szCs w:val="32"/>
        </w:rPr>
        <w:t>（三）第三议题：开展一次实践活动。</w:t>
      </w:r>
      <w:r>
        <w:rPr>
          <w:rFonts w:hint="eastAsia" w:ascii="仿宋_GB2312" w:hAnsi="仿宋_GB2312" w:eastAsia="仿宋_GB2312" w:cs="仿宋_GB2312"/>
          <w:b w:val="0"/>
          <w:bCs w:val="0"/>
          <w:color w:val="000000"/>
          <w:kern w:val="0"/>
          <w:sz w:val="32"/>
          <w:szCs w:val="32"/>
          <w:lang w:val="en-US" w:eastAsia="zh-CN" w:bidi="ar"/>
        </w:rPr>
        <w:t>结合“五一”国际劳动节、“五四”青年节等国家法定节日，为了进一步弘扬革命精神，时时处处发挥共产党员的先锋模范作用，各基层党组织要组织党员利用节假日时间，深化“我为群众办实事”,开展城乡环境整治、志愿服务等内容丰富、形式多样的实践活动。组织党员劳动模范、先进工作者讲身边故事，学身边典型，弘扬劳模精神、工匠精神，推动广大党员强化社会责任意识和甘于奉献精神，激励青年党员继续传承发扬爱国主义精神，强化作风建设，勇于担当尽责，为推进襄垣县高质量发展贡献青春力量。</w:t>
      </w:r>
    </w:p>
    <w:p>
      <w:pPr>
        <w:autoSpaceDE w:val="0"/>
        <w:spacing w:line="576" w:lineRule="exact"/>
        <w:ind w:firstLine="640" w:firstLineChars="200"/>
      </w:pPr>
      <w:r>
        <w:rPr>
          <w:rFonts w:hint="eastAsia" w:ascii="黑体" w:hAnsi="黑体" w:eastAsia="黑体"/>
          <w:sz w:val="32"/>
          <w:szCs w:val="32"/>
        </w:rPr>
        <w:t>二、活动要求</w:t>
      </w:r>
    </w:p>
    <w:p>
      <w:pPr>
        <w:spacing w:line="576" w:lineRule="exact"/>
        <w:ind w:firstLine="640" w:firstLineChars="200"/>
        <w:rPr>
          <w:rFonts w:ascii="仿宋_GB2312" w:hAnsi="仿宋_GB2312" w:eastAsia="仿宋_GB2312" w:cs="仿宋_GB2312"/>
          <w:color w:val="000000"/>
          <w:kern w:val="0"/>
          <w:sz w:val="32"/>
          <w:szCs w:val="32"/>
          <w:lang w:bidi="ar"/>
        </w:rPr>
      </w:pPr>
      <w:r>
        <w:rPr>
          <w:rFonts w:hint="eastAsia" w:ascii="楷体" w:hAnsi="楷体" w:eastAsia="楷体" w:cs="楷体"/>
          <w:sz w:val="32"/>
          <w:szCs w:val="32"/>
        </w:rPr>
        <w:t>（一）认真安排部署</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各党（总）支部</w:t>
      </w:r>
      <w:r>
        <w:rPr>
          <w:rFonts w:hint="eastAsia" w:ascii="仿宋_GB2312" w:hAnsi="仿宋_GB2312" w:eastAsia="仿宋_GB2312" w:cs="仿宋_GB2312"/>
          <w:color w:val="000000"/>
          <w:kern w:val="0"/>
          <w:sz w:val="32"/>
          <w:szCs w:val="32"/>
          <w:lang w:bidi="ar"/>
        </w:rPr>
        <w:t>要对所属党支部“主题党日+”活动作出具体安排。要围绕本月主题，认真制定具体计划，并提前通知党员参加活动。党员领导干部要做好活动的督促指导，并以普通党员身份积极参加支部活动。</w:t>
      </w:r>
    </w:p>
    <w:p>
      <w:pPr>
        <w:spacing w:line="576" w:lineRule="exact"/>
        <w:ind w:firstLine="640" w:firstLineChars="200"/>
        <w:rPr>
          <w:rFonts w:ascii="仿宋_GB2312" w:hAnsi="仿宋_GB2312" w:eastAsia="仿宋_GB2312" w:cs="仿宋_GB2312"/>
          <w:color w:val="000000"/>
          <w:kern w:val="0"/>
          <w:sz w:val="32"/>
          <w:szCs w:val="32"/>
          <w:lang w:bidi="ar"/>
        </w:rPr>
      </w:pPr>
      <w:r>
        <w:rPr>
          <w:rFonts w:hint="eastAsia" w:ascii="楷体" w:hAnsi="楷体" w:eastAsia="楷体" w:cs="楷体"/>
          <w:sz w:val="32"/>
          <w:szCs w:val="32"/>
        </w:rPr>
        <w:t>（二）做实规定动作。</w:t>
      </w:r>
      <w:r>
        <w:rPr>
          <w:rFonts w:hint="eastAsia" w:ascii="仿宋_GB2312" w:hAnsi="仿宋_GB2312" w:eastAsia="仿宋_GB2312" w:cs="仿宋_GB2312"/>
          <w:b w:val="0"/>
          <w:bCs w:val="0"/>
          <w:color w:val="000000"/>
          <w:kern w:val="0"/>
          <w:sz w:val="32"/>
          <w:szCs w:val="32"/>
          <w:lang w:val="en-US" w:eastAsia="zh-CN" w:bidi="ar"/>
        </w:rPr>
        <w:t>各党（总）支部</w:t>
      </w:r>
      <w:r>
        <w:rPr>
          <w:rFonts w:hint="eastAsia" w:ascii="仿宋_GB2312" w:hAnsi="仿宋_GB2312" w:eastAsia="仿宋_GB2312" w:cs="仿宋_GB2312"/>
          <w:color w:val="000000"/>
          <w:kern w:val="0"/>
          <w:sz w:val="32"/>
          <w:szCs w:val="32"/>
          <w:lang w:bidi="ar"/>
        </w:rPr>
        <w:t>要根据主题党日通知，扎实完成交纳党费、佩戴党员徽章</w:t>
      </w:r>
      <w:bookmarkStart w:id="0" w:name="_GoBack"/>
      <w:bookmarkEnd w:id="0"/>
      <w:r>
        <w:rPr>
          <w:rFonts w:hint="eastAsia" w:ascii="仿宋_GB2312" w:hAnsi="仿宋_GB2312" w:eastAsia="仿宋_GB2312" w:cs="仿宋_GB2312"/>
          <w:color w:val="000000"/>
          <w:kern w:val="0"/>
          <w:sz w:val="32"/>
          <w:szCs w:val="32"/>
          <w:lang w:bidi="ar"/>
        </w:rPr>
        <w:t>、重温入党誓词、诵读党章、学习讨论、讲党课、过“政治生日”等规定动作。</w:t>
      </w:r>
    </w:p>
    <w:p>
      <w:pPr>
        <w:pStyle w:val="2"/>
        <w:spacing w:after="0" w:line="576" w:lineRule="exact"/>
        <w:ind w:firstLine="640" w:firstLineChars="200"/>
        <w:rPr>
          <w:rFonts w:hint="eastAsia" w:ascii="仿宋_GB2312" w:hAnsi="仿宋_GB2312" w:eastAsia="仿宋_GB2312" w:cs="仿宋_GB2312"/>
          <w:color w:val="000000"/>
          <w:kern w:val="0"/>
          <w:sz w:val="32"/>
          <w:szCs w:val="32"/>
          <w:lang w:bidi="ar"/>
        </w:rPr>
      </w:pPr>
      <w:r>
        <w:rPr>
          <w:rFonts w:hint="eastAsia" w:ascii="楷体" w:hAnsi="楷体" w:eastAsia="楷体" w:cs="楷体"/>
          <w:sz w:val="32"/>
          <w:szCs w:val="32"/>
        </w:rPr>
        <w:t>（三）及时总结上报。</w:t>
      </w:r>
      <w:r>
        <w:rPr>
          <w:rFonts w:hint="eastAsia" w:ascii="仿宋_GB2312" w:hAnsi="仿宋_GB2312" w:eastAsia="仿宋_GB2312" w:cs="仿宋_GB2312"/>
          <w:color w:val="000000"/>
          <w:kern w:val="0"/>
          <w:sz w:val="32"/>
          <w:szCs w:val="32"/>
          <w:lang w:bidi="ar"/>
        </w:rPr>
        <w:t>要强化主题党日活动的宣传报道，活动结束后，要及时通过“三晋先锋”“襄垣智慧党建”平台，客观真实上传活动图文资料。</w:t>
      </w:r>
    </w:p>
    <w:p>
      <w:pPr>
        <w:pStyle w:val="2"/>
        <w:spacing w:after="0" w:line="576" w:lineRule="exact"/>
        <w:ind w:firstLine="640" w:firstLineChars="200"/>
        <w:rPr>
          <w:rFonts w:hint="eastAsia" w:ascii="仿宋_GB2312" w:hAnsi="仿宋_GB2312" w:eastAsia="仿宋_GB2312" w:cs="仿宋_GB2312"/>
          <w:color w:val="000000"/>
          <w:kern w:val="0"/>
          <w:sz w:val="32"/>
          <w:szCs w:val="32"/>
          <w:lang w:bidi="ar"/>
        </w:rPr>
      </w:pPr>
    </w:p>
    <w:p>
      <w:pPr>
        <w:pStyle w:val="8"/>
        <w:shd w:val="clear" w:color="auto" w:fill="FFFFFF"/>
        <w:spacing w:beforeAutospacing="0" w:afterAutospacing="0"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附件：中共中央办公厅印发《通知》在全党开展党纪学习教育</w:t>
      </w:r>
    </w:p>
    <w:p>
      <w:pPr>
        <w:pStyle w:val="2"/>
        <w:rPr>
          <w:rFonts w:ascii="仿宋_GB2312" w:hAnsi="仿宋_GB2312" w:eastAsia="仿宋_GB2312" w:cs="仿宋_GB2312"/>
          <w:color w:val="000000"/>
          <w:kern w:val="0"/>
          <w:sz w:val="32"/>
          <w:szCs w:val="32"/>
          <w:lang w:bidi="ar"/>
        </w:rPr>
      </w:pPr>
    </w:p>
    <w:p>
      <w:pPr>
        <w:widowControl/>
        <w:spacing w:line="576" w:lineRule="exact"/>
        <w:ind w:firstLine="5760" w:firstLineChars="1800"/>
        <w:rPr>
          <w:rFonts w:ascii="仿宋_GB2312" w:hAnsi="仿宋_GB2312" w:eastAsia="仿宋_GB2312" w:cs="仿宋_GB2312"/>
          <w:color w:val="000000"/>
          <w:kern w:val="0"/>
          <w:sz w:val="32"/>
          <w:szCs w:val="32"/>
          <w:lang w:bidi="ar"/>
        </w:rPr>
      </w:pPr>
    </w:p>
    <w:p>
      <w:pPr>
        <w:pStyle w:val="2"/>
        <w:rPr>
          <w:rFonts w:ascii="仿宋_GB2312" w:hAnsi="仿宋_GB2312" w:eastAsia="仿宋_GB2312" w:cs="仿宋_GB2312"/>
          <w:color w:val="000000"/>
          <w:kern w:val="0"/>
          <w:sz w:val="32"/>
          <w:szCs w:val="32"/>
          <w:lang w:bidi="ar"/>
        </w:rPr>
      </w:pPr>
    </w:p>
    <w:p>
      <w:pPr>
        <w:widowControl/>
        <w:spacing w:line="576" w:lineRule="exact"/>
        <w:ind w:firstLine="5760" w:firstLineChars="1800"/>
        <w:rPr>
          <w:rFonts w:ascii="仿宋_GB2312" w:hAnsi="仿宋_GB2312" w:eastAsia="仿宋_GB2312" w:cs="仿宋_GB2312"/>
          <w:color w:val="000000"/>
          <w:kern w:val="0"/>
          <w:sz w:val="32"/>
          <w:szCs w:val="32"/>
          <w:lang w:bidi="ar"/>
        </w:rPr>
      </w:pPr>
    </w:p>
    <w:p>
      <w:pPr>
        <w:widowControl/>
        <w:spacing w:line="576" w:lineRule="exact"/>
        <w:ind w:firstLine="5760" w:firstLineChars="18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中共王桥镇委员会</w:t>
      </w:r>
    </w:p>
    <w:p>
      <w:pPr>
        <w:widowControl/>
        <w:spacing w:line="576" w:lineRule="exact"/>
        <w:ind w:firstLine="6080" w:firstLineChars="19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日</w:t>
      </w:r>
    </w:p>
    <w:p>
      <w:pPr>
        <w:pStyle w:val="2"/>
        <w:keepNext w:val="0"/>
        <w:keepLines w:val="0"/>
        <w:pageBreakBefore w:val="0"/>
        <w:widowControl w:val="0"/>
        <w:kinsoku/>
        <w:wordWrap/>
        <w:overflowPunct/>
        <w:topLinePunct w:val="0"/>
        <w:autoSpaceDE/>
        <w:autoSpaceDN/>
        <w:bidi w:val="0"/>
        <w:adjustRightInd/>
        <w:snapToGrid/>
        <w:spacing w:after="0" w:line="576"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kern w:val="0"/>
          <w:sz w:val="32"/>
          <w:szCs w:val="32"/>
          <w:lang w:bidi="ar"/>
        </w:rPr>
        <w:br w:type="page"/>
      </w: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12"/>
          <w:rFonts w:hint="eastAsia" w:ascii="方正小标宋简体" w:hAnsi="方正小标宋简体" w:eastAsia="方正小标宋简体" w:cs="方正小标宋简体"/>
          <w:b w:val="0"/>
          <w:bCs/>
          <w:color w:val="333333"/>
          <w:kern w:val="0"/>
          <w:sz w:val="44"/>
          <w:szCs w:val="44"/>
          <w:shd w:val="clear" w:color="auto" w:fill="FFFFFF"/>
          <w:lang w:bidi="ar"/>
        </w:rPr>
      </w:pPr>
      <w:r>
        <w:rPr>
          <w:rStyle w:val="12"/>
          <w:rFonts w:hint="eastAsia" w:ascii="方正小标宋简体" w:hAnsi="方正小标宋简体" w:eastAsia="方正小标宋简体" w:cs="方正小标宋简体"/>
          <w:b w:val="0"/>
          <w:bCs/>
          <w:color w:val="333333"/>
          <w:kern w:val="0"/>
          <w:sz w:val="44"/>
          <w:szCs w:val="44"/>
          <w:shd w:val="clear" w:color="auto" w:fill="FFFFFF"/>
          <w:lang w:bidi="ar"/>
        </w:rPr>
        <w:t>中共中央办公厅印发《通知》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12"/>
          <w:rFonts w:ascii="方正小标宋简体" w:hAnsi="方正小标宋简体" w:eastAsia="方正小标宋简体" w:cs="方正小标宋简体"/>
          <w:b w:val="0"/>
          <w:bCs/>
          <w:color w:val="333333"/>
          <w:kern w:val="0"/>
          <w:sz w:val="44"/>
          <w:szCs w:val="44"/>
          <w:shd w:val="clear" w:color="auto" w:fill="FFFFFF"/>
          <w:lang w:bidi="ar"/>
        </w:rPr>
      </w:pPr>
      <w:r>
        <w:rPr>
          <w:rStyle w:val="12"/>
          <w:rFonts w:hint="eastAsia" w:ascii="方正小标宋简体" w:hAnsi="方正小标宋简体" w:eastAsia="方正小标宋简体" w:cs="方正小标宋简体"/>
          <w:b w:val="0"/>
          <w:bCs/>
          <w:color w:val="333333"/>
          <w:kern w:val="0"/>
          <w:sz w:val="44"/>
          <w:szCs w:val="44"/>
          <w:shd w:val="clear" w:color="auto" w:fill="FFFFFF"/>
          <w:lang w:bidi="ar"/>
        </w:rPr>
        <w:t>在全党开展党纪学习教育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bidi="ar"/>
        </w:rPr>
      </w:pPr>
    </w:p>
    <w:p>
      <w:pPr>
        <w:ind w:firstLine="640" w:firstLineChars="200"/>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近日，中共中央办公厅印发了《关于在全党开展党纪学习教育的通知》（以下简称《通知》）。</w:t>
      </w:r>
    </w:p>
    <w:p>
      <w:pPr>
        <w:ind w:firstLine="640" w:firstLineChars="200"/>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《通知》指出，为深入学习贯彻修订后的《中国共产党纪律处分条例》（以下简称《条例》），经党中央同意，自2024年4月至7月，在全党开展党纪学习教育。</w:t>
      </w:r>
    </w:p>
    <w:p>
      <w:pPr>
        <w:ind w:firstLine="640" w:firstLineChars="200"/>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通知》明确，要坚持以习近平新时代中国特色社会主义思想为指导，聚焦解决一些党员、干部对党规党纪不上心、不了解、不掌握等问题，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firstLine="640" w:firstLineChars="200"/>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通知》强调，党纪学习教育要注重融入日常、抓在经常。要原原本本学，坚持个人自学与集中学习相结合，紧扣党的政治纪律、组织纪律、廉洁纪律、群众纪律、工作纪律、生活纪律进行研讨，推动《条例》入脑入心。要加强警示教育，深刻剖析违纪典型案例，注重用身边事教育身边人，让党员、干部受警醒、明底线、知敬畏。要加强解读和培训，深化《条例》理解运用。2024年度县处级以上领导班子民主生活会和基层党组织组织生活会，要把学习贯彻《条例》情况作为对照检查的重要内容。</w:t>
      </w:r>
    </w:p>
    <w:p>
      <w:pPr>
        <w:ind w:firstLine="640" w:firstLineChars="200"/>
        <w:jc w:val="left"/>
        <w:rPr>
          <w:rFonts w:hint="eastAsia"/>
        </w:rPr>
      </w:pPr>
      <w:r>
        <w:rPr>
          <w:rFonts w:hint="eastAsia" w:ascii="仿宋_GB2312" w:hAnsi="仿宋_GB2312" w:eastAsia="仿宋_GB2312" w:cs="仿宋_GB2312"/>
          <w:color w:val="333333"/>
          <w:kern w:val="0"/>
          <w:sz w:val="32"/>
          <w:szCs w:val="32"/>
          <w:shd w:val="clear" w:color="auto" w:fill="FFFFFF"/>
          <w:lang w:bidi="ar"/>
        </w:rPr>
        <w:t>《通知》要求，各级党委（党组）要把开展党纪学习教育作为重要政治任务，精心组织实施，加强督促落实。要做好宣传引导工作，坚决反对形式主义，防止“低级红”、“高级黑”。</w:t>
      </w:r>
    </w:p>
    <w:p>
      <w:pPr>
        <w:pStyle w:val="2"/>
        <w:rPr>
          <w:rFonts w:hint="eastAsia"/>
        </w:rPr>
      </w:pPr>
    </w:p>
    <w:p>
      <w:pPr>
        <w:jc w:val="left"/>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bidi="ar"/>
        </w:rPr>
      </w:pP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小标宋简体"/>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5dblS&#10;0AAAAAUBAAAPAAAAAAAAAAEAIAAAADgAAABkcnMvZG93bnJldi54bWxQSwECFAAUAAAACACHTuJA&#10;FY0B9aEBAAAtAwAADgAAAAAAAAABACAAAAA1AQAAZHJzL2Uyb0RvYy54bWxQSwUGAAAAAAYABgBZ&#10;AQAASA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YjgxZDk5YTI4YzM1OTI5OWM0YjU2ZGRmNjFlMTkifQ=="/>
  </w:docVars>
  <w:rsids>
    <w:rsidRoot w:val="00BA008C"/>
    <w:rsid w:val="00015017"/>
    <w:rsid w:val="003129F2"/>
    <w:rsid w:val="00466D53"/>
    <w:rsid w:val="007A7130"/>
    <w:rsid w:val="00BA008C"/>
    <w:rsid w:val="00C80550"/>
    <w:rsid w:val="00E97AF4"/>
    <w:rsid w:val="00F35DEE"/>
    <w:rsid w:val="00F9321B"/>
    <w:rsid w:val="0194674A"/>
    <w:rsid w:val="02823DB5"/>
    <w:rsid w:val="040075E6"/>
    <w:rsid w:val="043A4C0B"/>
    <w:rsid w:val="05E5724D"/>
    <w:rsid w:val="07332701"/>
    <w:rsid w:val="08431172"/>
    <w:rsid w:val="0AED66DE"/>
    <w:rsid w:val="0CBD7C46"/>
    <w:rsid w:val="0F8B4DB3"/>
    <w:rsid w:val="10A854E3"/>
    <w:rsid w:val="138F28CD"/>
    <w:rsid w:val="14D35B8B"/>
    <w:rsid w:val="1A435DAC"/>
    <w:rsid w:val="1D635866"/>
    <w:rsid w:val="1F3826C7"/>
    <w:rsid w:val="211674A6"/>
    <w:rsid w:val="26BB3FEC"/>
    <w:rsid w:val="28545559"/>
    <w:rsid w:val="28573854"/>
    <w:rsid w:val="2BC36BE8"/>
    <w:rsid w:val="2BC441A7"/>
    <w:rsid w:val="2C867E1F"/>
    <w:rsid w:val="2F8F023A"/>
    <w:rsid w:val="2FE37066"/>
    <w:rsid w:val="342A3F55"/>
    <w:rsid w:val="35184470"/>
    <w:rsid w:val="36EB2B82"/>
    <w:rsid w:val="3A4C205D"/>
    <w:rsid w:val="3C5368F2"/>
    <w:rsid w:val="3F5274EE"/>
    <w:rsid w:val="42430033"/>
    <w:rsid w:val="45B239D2"/>
    <w:rsid w:val="47394F1E"/>
    <w:rsid w:val="48AC6673"/>
    <w:rsid w:val="4A812B48"/>
    <w:rsid w:val="4C392DFB"/>
    <w:rsid w:val="4D107C54"/>
    <w:rsid w:val="4F9E1DE6"/>
    <w:rsid w:val="50C434DD"/>
    <w:rsid w:val="514A706D"/>
    <w:rsid w:val="51BC6C27"/>
    <w:rsid w:val="5334245A"/>
    <w:rsid w:val="54D2203E"/>
    <w:rsid w:val="552C6322"/>
    <w:rsid w:val="554E52BF"/>
    <w:rsid w:val="55BE745C"/>
    <w:rsid w:val="56AC064F"/>
    <w:rsid w:val="5787511B"/>
    <w:rsid w:val="58424A89"/>
    <w:rsid w:val="5901799C"/>
    <w:rsid w:val="5D283C6D"/>
    <w:rsid w:val="5EAA46AF"/>
    <w:rsid w:val="5F847483"/>
    <w:rsid w:val="65082455"/>
    <w:rsid w:val="67EE1290"/>
    <w:rsid w:val="686866AD"/>
    <w:rsid w:val="68A7137F"/>
    <w:rsid w:val="68E80164"/>
    <w:rsid w:val="700016E0"/>
    <w:rsid w:val="70106E65"/>
    <w:rsid w:val="71EA5602"/>
    <w:rsid w:val="739A5FC5"/>
    <w:rsid w:val="75AC1EAE"/>
    <w:rsid w:val="764D23EF"/>
    <w:rsid w:val="768B641C"/>
    <w:rsid w:val="771F2686"/>
    <w:rsid w:val="77757329"/>
    <w:rsid w:val="7A9067AF"/>
    <w:rsid w:val="7A9674E6"/>
    <w:rsid w:val="7AB17821"/>
    <w:rsid w:val="7E64549A"/>
    <w:rsid w:val="7FE80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6"/>
    <w:qFormat/>
    <w:uiPriority w:val="0"/>
    <w:pPr>
      <w:ind w:firstLine="420" w:firstLineChars="200"/>
    </w:pPr>
  </w:style>
  <w:style w:type="character" w:styleId="12">
    <w:name w:val="Strong"/>
    <w:basedOn w:val="11"/>
    <w:qFormat/>
    <w:uiPriority w:val="0"/>
    <w:rPr>
      <w:b/>
    </w:rPr>
  </w:style>
  <w:style w:type="character" w:styleId="13">
    <w:name w:val="FollowedHyperlink"/>
    <w:basedOn w:val="11"/>
    <w:qFormat/>
    <w:uiPriority w:val="0"/>
    <w:rPr>
      <w:rFonts w:hint="eastAsia" w:ascii="宋体" w:hAnsi="宋体" w:eastAsia="宋体" w:cs="宋体"/>
      <w:color w:val="4C4C4C"/>
      <w:u w:val="none"/>
    </w:rPr>
  </w:style>
  <w:style w:type="character" w:styleId="14">
    <w:name w:val="Hyperlink"/>
    <w:basedOn w:val="11"/>
    <w:qFormat/>
    <w:uiPriority w:val="0"/>
    <w:rPr>
      <w:color w:val="0000FF"/>
      <w:u w:val="single"/>
    </w:rPr>
  </w:style>
  <w:style w:type="character" w:customStyle="1" w:styleId="15">
    <w:name w:val="bsharetext"/>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1932</Words>
  <Characters>11013</Characters>
  <Lines>91</Lines>
  <Paragraphs>25</Paragraphs>
  <TotalTime>61</TotalTime>
  <ScaleCrop>false</ScaleCrop>
  <LinksUpToDate>false</LinksUpToDate>
  <CharactersWithSpaces>12920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2023-11-03T16:42:00Z</dcterms:created>
  <dc:creator>admin</dc:creator>
  <cp:lastModifiedBy>user</cp:lastModifiedBy>
  <cp:lastPrinted>2023-11-08T09:28:00Z</cp:lastPrinted>
  <dcterms:modified xsi:type="dcterms:W3CDTF">2024-05-13T15:25:56Z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5E8E8255F5FC4DF5B9246156BD604CD9_13</vt:lpwstr>
  </property>
</Properties>
</file>