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10" w:rsidRDefault="004D1110">
      <w:pPr>
        <w:jc w:val="center"/>
        <w:rPr>
          <w:rFonts w:ascii="黑体" w:eastAsia="黑体" w:hAnsi="黑体" w:cstheme="minorEastAsia"/>
          <w:sz w:val="44"/>
          <w:szCs w:val="44"/>
        </w:rPr>
      </w:pPr>
    </w:p>
    <w:p w:rsidR="004D1110" w:rsidRDefault="00C551D5">
      <w:pPr>
        <w:jc w:val="center"/>
        <w:rPr>
          <w:rFonts w:ascii="黑体" w:eastAsia="黑体" w:hAnsi="黑体" w:cstheme="minorEastAsia"/>
          <w:sz w:val="44"/>
          <w:szCs w:val="44"/>
        </w:rPr>
      </w:pPr>
      <w:r>
        <w:rPr>
          <w:rFonts w:ascii="黑体" w:eastAsia="黑体" w:hAnsi="黑体" w:cstheme="minorEastAsia" w:hint="eastAsia"/>
          <w:sz w:val="44"/>
          <w:szCs w:val="44"/>
        </w:rPr>
        <w:t>襄垣</w:t>
      </w:r>
      <w:r>
        <w:rPr>
          <w:rFonts w:ascii="黑体" w:eastAsia="黑体" w:hAnsi="黑体" w:cstheme="minorEastAsia" w:hint="eastAsia"/>
          <w:sz w:val="44"/>
          <w:szCs w:val="44"/>
        </w:rPr>
        <w:t>县</w:t>
      </w:r>
      <w:r w:rsidR="003013CA">
        <w:rPr>
          <w:rFonts w:ascii="Arial" w:eastAsia="黑体" w:hAnsi="Arial" w:cs="Arial" w:hint="eastAsia"/>
          <w:sz w:val="44"/>
          <w:szCs w:val="44"/>
        </w:rPr>
        <w:t>虒亭镇</w:t>
      </w:r>
      <w:r>
        <w:rPr>
          <w:rFonts w:ascii="Arial" w:eastAsia="黑体" w:hAnsi="Arial" w:cs="Arial" w:hint="eastAsia"/>
          <w:sz w:val="44"/>
          <w:szCs w:val="44"/>
        </w:rPr>
        <w:t>财政所</w:t>
      </w:r>
      <w:r>
        <w:rPr>
          <w:rFonts w:ascii="黑体" w:eastAsia="黑体" w:hAnsi="黑体" w:cstheme="minorEastAsia" w:hint="eastAsia"/>
          <w:sz w:val="44"/>
          <w:szCs w:val="44"/>
        </w:rPr>
        <w:t>部门</w:t>
      </w:r>
    </w:p>
    <w:p w:rsidR="004D1110" w:rsidRDefault="00C551D5">
      <w:pPr>
        <w:jc w:val="center"/>
        <w:rPr>
          <w:rFonts w:ascii="黑体" w:eastAsia="黑体" w:hAnsi="黑体" w:cstheme="minorEastAsia"/>
          <w:sz w:val="44"/>
          <w:szCs w:val="44"/>
        </w:rPr>
      </w:pPr>
      <w:r>
        <w:rPr>
          <w:rFonts w:ascii="黑体" w:eastAsia="黑体" w:hAnsi="黑体" w:cstheme="minorEastAsia" w:hint="eastAsia"/>
          <w:sz w:val="44"/>
          <w:szCs w:val="44"/>
        </w:rPr>
        <w:t>201</w:t>
      </w:r>
      <w:r>
        <w:rPr>
          <w:rFonts w:ascii="黑体" w:eastAsia="黑体" w:hAnsi="黑体" w:cstheme="minorEastAsia" w:hint="eastAsia"/>
          <w:sz w:val="44"/>
          <w:szCs w:val="44"/>
        </w:rPr>
        <w:t>9</w:t>
      </w:r>
      <w:r>
        <w:rPr>
          <w:rFonts w:ascii="黑体" w:eastAsia="黑体" w:hAnsi="黑体" w:cstheme="minorEastAsia" w:hint="eastAsia"/>
          <w:sz w:val="44"/>
          <w:szCs w:val="44"/>
        </w:rPr>
        <w:t>年部门</w:t>
      </w:r>
      <w:r>
        <w:rPr>
          <w:rFonts w:ascii="黑体" w:eastAsia="黑体" w:hAnsi="黑体" w:cstheme="minorEastAsia" w:hint="eastAsia"/>
          <w:sz w:val="44"/>
          <w:szCs w:val="44"/>
        </w:rPr>
        <w:t>预算</w:t>
      </w:r>
      <w:r>
        <w:rPr>
          <w:rFonts w:ascii="黑体" w:eastAsia="黑体" w:hAnsi="黑体" w:cstheme="minorEastAsia" w:hint="eastAsia"/>
          <w:sz w:val="44"/>
          <w:szCs w:val="44"/>
        </w:rPr>
        <w:t>公开</w:t>
      </w:r>
      <w:r>
        <w:rPr>
          <w:rFonts w:ascii="黑体" w:eastAsia="黑体" w:hAnsi="黑体" w:cstheme="minorEastAsia" w:hint="eastAsia"/>
          <w:sz w:val="44"/>
          <w:szCs w:val="44"/>
        </w:rPr>
        <w:t>情况</w:t>
      </w:r>
      <w:r>
        <w:rPr>
          <w:rFonts w:ascii="黑体" w:eastAsia="黑体" w:hAnsi="黑体" w:cstheme="minorEastAsia" w:hint="eastAsia"/>
          <w:sz w:val="44"/>
          <w:szCs w:val="44"/>
        </w:rPr>
        <w:t>说明</w:t>
      </w:r>
    </w:p>
    <w:p w:rsidR="004D1110" w:rsidRDefault="00C551D5">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4D1110" w:rsidRDefault="00C551D5">
      <w:pPr>
        <w:ind w:firstLineChars="200" w:firstLine="643"/>
        <w:rPr>
          <w:rFonts w:asciiTheme="majorEastAsia" w:eastAsiaTheme="majorEastAsia" w:hAnsiTheme="majorEastAsia" w:cstheme="majorEastAsia"/>
          <w:b/>
          <w:color w:val="000000" w:themeColor="text1"/>
          <w:sz w:val="32"/>
          <w:szCs w:val="32"/>
        </w:rPr>
      </w:pPr>
      <w:r>
        <w:rPr>
          <w:rFonts w:asciiTheme="majorEastAsia" w:eastAsiaTheme="majorEastAsia" w:hAnsiTheme="majorEastAsia" w:cstheme="majorEastAsia" w:hint="eastAsia"/>
          <w:b/>
          <w:color w:val="000000" w:themeColor="text1"/>
          <w:sz w:val="32"/>
          <w:szCs w:val="32"/>
        </w:rPr>
        <w:t>一、部门主要职能</w:t>
      </w:r>
    </w:p>
    <w:p w:rsidR="004D1110" w:rsidRDefault="00C551D5">
      <w:pPr>
        <w:ind w:firstLineChars="200" w:firstLine="640"/>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预算编制管理，财政性资金监督管理，负责涉农专项资金的发放、监管，社会扶养费、新型农村合作医疗费用的解缴上划，会计人员培训等</w:t>
      </w:r>
    </w:p>
    <w:p w:rsidR="004D1110" w:rsidRDefault="00C551D5">
      <w:pPr>
        <w:ind w:firstLineChars="200" w:firstLine="643"/>
        <w:rPr>
          <w:rFonts w:asciiTheme="majorEastAsia" w:eastAsiaTheme="majorEastAsia" w:hAnsiTheme="majorEastAsia" w:cstheme="majorEastAsia"/>
          <w:b/>
          <w:color w:val="000000" w:themeColor="text1"/>
          <w:sz w:val="32"/>
          <w:szCs w:val="32"/>
        </w:rPr>
      </w:pPr>
      <w:r>
        <w:rPr>
          <w:rFonts w:asciiTheme="majorEastAsia" w:eastAsiaTheme="majorEastAsia" w:hAnsiTheme="majorEastAsia" w:cstheme="majorEastAsia" w:hint="eastAsia"/>
          <w:b/>
          <w:color w:val="000000" w:themeColor="text1"/>
          <w:sz w:val="32"/>
          <w:szCs w:val="32"/>
        </w:rPr>
        <w:t>二、部门基本情况</w:t>
      </w:r>
    </w:p>
    <w:p w:rsidR="004D1110" w:rsidRDefault="00C551D5">
      <w:pPr>
        <w:widowControl/>
        <w:spacing w:line="324" w:lineRule="atLeast"/>
        <w:ind w:left="540"/>
        <w:jc w:val="left"/>
        <w:rPr>
          <w:rFonts w:asciiTheme="majorEastAsia" w:eastAsiaTheme="majorEastAsia" w:hAnsiTheme="majorEastAsia" w:cstheme="majorEastAsia"/>
          <w:bCs/>
          <w:color w:val="000000" w:themeColor="text1"/>
          <w:kern w:val="0"/>
          <w:sz w:val="32"/>
          <w:szCs w:val="32"/>
        </w:rPr>
      </w:pPr>
      <w:r>
        <w:rPr>
          <w:rFonts w:asciiTheme="majorEastAsia" w:eastAsiaTheme="majorEastAsia" w:hAnsiTheme="majorEastAsia" w:cstheme="majorEastAsia" w:hint="eastAsia"/>
          <w:bCs/>
          <w:color w:val="000000" w:themeColor="text1"/>
          <w:kern w:val="0"/>
          <w:sz w:val="32"/>
          <w:szCs w:val="32"/>
        </w:rPr>
        <w:t>（一）</w:t>
      </w:r>
      <w:r>
        <w:rPr>
          <w:rFonts w:asciiTheme="majorEastAsia" w:eastAsiaTheme="majorEastAsia" w:hAnsiTheme="majorEastAsia" w:cstheme="majorEastAsia" w:hint="eastAsia"/>
          <w:bCs/>
          <w:color w:val="000000" w:themeColor="text1"/>
          <w:kern w:val="0"/>
          <w:sz w:val="32"/>
          <w:szCs w:val="32"/>
        </w:rPr>
        <w:t>机构设置情况</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襄垣县</w:t>
      </w:r>
      <w:r w:rsidR="003013CA">
        <w:rPr>
          <w:rFonts w:asciiTheme="majorEastAsia" w:eastAsiaTheme="majorEastAsia" w:hAnsiTheme="majorEastAsia" w:cstheme="majorEastAsia" w:hint="eastAsia"/>
          <w:color w:val="000000" w:themeColor="text1"/>
          <w:sz w:val="32"/>
          <w:szCs w:val="32"/>
          <w:lang/>
        </w:rPr>
        <w:t>虒亭镇</w:t>
      </w:r>
      <w:r>
        <w:rPr>
          <w:rFonts w:asciiTheme="majorEastAsia" w:eastAsiaTheme="majorEastAsia" w:hAnsiTheme="majorEastAsia" w:cstheme="majorEastAsia" w:hint="eastAsia"/>
          <w:color w:val="000000" w:themeColor="text1"/>
          <w:sz w:val="32"/>
          <w:szCs w:val="32"/>
          <w:lang/>
        </w:rPr>
        <w:t>财政所内设</w:t>
      </w:r>
      <w:r>
        <w:rPr>
          <w:rFonts w:asciiTheme="majorEastAsia" w:eastAsiaTheme="majorEastAsia" w:hAnsiTheme="majorEastAsia" w:cstheme="majorEastAsia" w:hint="eastAsia"/>
          <w:color w:val="000000" w:themeColor="text1"/>
          <w:sz w:val="32"/>
          <w:szCs w:val="32"/>
          <w:lang/>
        </w:rPr>
        <w:t xml:space="preserve"> 1</w:t>
      </w:r>
      <w:r>
        <w:rPr>
          <w:rFonts w:asciiTheme="majorEastAsia" w:eastAsiaTheme="majorEastAsia" w:hAnsiTheme="majorEastAsia" w:cstheme="majorEastAsia" w:hint="eastAsia"/>
          <w:color w:val="000000" w:themeColor="text1"/>
          <w:sz w:val="32"/>
          <w:szCs w:val="32"/>
          <w:lang/>
        </w:rPr>
        <w:t>个办公室。</w:t>
      </w:r>
      <w:r>
        <w:rPr>
          <w:rFonts w:asciiTheme="majorEastAsia" w:eastAsiaTheme="majorEastAsia" w:hAnsiTheme="majorEastAsia" w:cstheme="majorEastAsia" w:hint="eastAsia"/>
          <w:color w:val="000000" w:themeColor="text1"/>
          <w:sz w:val="32"/>
          <w:szCs w:val="32"/>
          <w:lang/>
        </w:rPr>
        <w:t xml:space="preserve">  </w:t>
      </w:r>
    </w:p>
    <w:p w:rsidR="004D1110" w:rsidRDefault="00C551D5">
      <w:pPr>
        <w:widowControl/>
        <w:spacing w:line="324" w:lineRule="atLeast"/>
        <w:ind w:left="540"/>
        <w:jc w:val="left"/>
        <w:rPr>
          <w:rFonts w:asciiTheme="majorEastAsia" w:eastAsiaTheme="majorEastAsia" w:hAnsiTheme="majorEastAsia" w:cstheme="majorEastAsia"/>
          <w:bCs/>
          <w:color w:val="000000" w:themeColor="text1"/>
          <w:kern w:val="0"/>
          <w:sz w:val="32"/>
          <w:szCs w:val="32"/>
        </w:rPr>
      </w:pPr>
      <w:r>
        <w:rPr>
          <w:rFonts w:asciiTheme="majorEastAsia" w:eastAsiaTheme="majorEastAsia" w:hAnsiTheme="majorEastAsia" w:cstheme="majorEastAsia" w:hint="eastAsia"/>
          <w:bCs/>
          <w:color w:val="000000" w:themeColor="text1"/>
          <w:kern w:val="0"/>
          <w:sz w:val="32"/>
          <w:szCs w:val="32"/>
        </w:rPr>
        <w:t>（二）人员情况说明</w:t>
      </w:r>
    </w:p>
    <w:p w:rsidR="004D1110" w:rsidRDefault="00C551D5">
      <w:pPr>
        <w:ind w:firstLine="645"/>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lang/>
        </w:rPr>
        <w:t>现有事业编制</w:t>
      </w:r>
      <w:r>
        <w:rPr>
          <w:rFonts w:asciiTheme="majorEastAsia" w:eastAsiaTheme="majorEastAsia" w:hAnsiTheme="majorEastAsia" w:cstheme="majorEastAsia" w:hint="eastAsia"/>
          <w:color w:val="000000" w:themeColor="text1"/>
          <w:sz w:val="32"/>
          <w:szCs w:val="32"/>
          <w:lang/>
        </w:rPr>
        <w:t xml:space="preserve"> 4</w:t>
      </w:r>
      <w:r>
        <w:rPr>
          <w:rFonts w:asciiTheme="majorEastAsia" w:eastAsiaTheme="majorEastAsia" w:hAnsiTheme="majorEastAsia" w:cstheme="majorEastAsia" w:hint="eastAsia"/>
          <w:color w:val="000000" w:themeColor="text1"/>
          <w:sz w:val="32"/>
          <w:szCs w:val="32"/>
          <w:lang/>
        </w:rPr>
        <w:t>名，实有</w:t>
      </w:r>
      <w:r>
        <w:rPr>
          <w:rFonts w:asciiTheme="majorEastAsia" w:eastAsiaTheme="majorEastAsia" w:hAnsiTheme="majorEastAsia" w:cstheme="majorEastAsia" w:hint="eastAsia"/>
          <w:color w:val="000000" w:themeColor="text1"/>
          <w:sz w:val="32"/>
          <w:szCs w:val="32"/>
          <w:lang/>
        </w:rPr>
        <w:t xml:space="preserve"> 4</w:t>
      </w:r>
      <w:r>
        <w:rPr>
          <w:rFonts w:asciiTheme="majorEastAsia" w:eastAsiaTheme="majorEastAsia" w:hAnsiTheme="majorEastAsia" w:cstheme="majorEastAsia" w:hint="eastAsia"/>
          <w:color w:val="000000" w:themeColor="text1"/>
          <w:sz w:val="32"/>
          <w:szCs w:val="32"/>
          <w:lang/>
        </w:rPr>
        <w:t>人。</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三、预算收支增减变化情况说明</w:t>
      </w:r>
    </w:p>
    <w:p w:rsidR="004D1110" w:rsidRDefault="003013CA">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虒亭镇财政所</w:t>
      </w:r>
      <w:r w:rsidR="00C551D5">
        <w:rPr>
          <w:rFonts w:asciiTheme="majorEastAsia" w:eastAsiaTheme="majorEastAsia" w:hAnsiTheme="majorEastAsia" w:cstheme="majorEastAsia" w:hint="eastAsia"/>
          <w:color w:val="000000" w:themeColor="text1"/>
          <w:sz w:val="32"/>
          <w:szCs w:val="32"/>
          <w:lang/>
        </w:rPr>
        <w:t>2019</w:t>
      </w:r>
      <w:r w:rsidR="00C551D5">
        <w:rPr>
          <w:rFonts w:asciiTheme="majorEastAsia" w:eastAsiaTheme="majorEastAsia" w:hAnsiTheme="majorEastAsia" w:cstheme="majorEastAsia" w:hint="eastAsia"/>
          <w:color w:val="000000" w:themeColor="text1"/>
          <w:sz w:val="32"/>
          <w:szCs w:val="32"/>
          <w:lang/>
        </w:rPr>
        <w:t>年度收入</w:t>
      </w:r>
      <w:r>
        <w:rPr>
          <w:rFonts w:asciiTheme="majorEastAsia" w:eastAsiaTheme="majorEastAsia" w:hAnsiTheme="majorEastAsia" w:cstheme="majorEastAsia" w:hint="eastAsia"/>
          <w:color w:val="000000" w:themeColor="text1"/>
          <w:sz w:val="32"/>
          <w:szCs w:val="32"/>
          <w:lang/>
        </w:rPr>
        <w:t>33.34</w:t>
      </w:r>
      <w:r w:rsidR="00C551D5">
        <w:rPr>
          <w:rFonts w:asciiTheme="majorEastAsia" w:eastAsiaTheme="majorEastAsia" w:hAnsiTheme="majorEastAsia" w:cstheme="majorEastAsia" w:hint="eastAsia"/>
          <w:color w:val="000000" w:themeColor="text1"/>
          <w:sz w:val="32"/>
          <w:szCs w:val="32"/>
          <w:lang/>
        </w:rPr>
        <w:t>万元、支出预算总计</w:t>
      </w:r>
      <w:r>
        <w:rPr>
          <w:rFonts w:asciiTheme="majorEastAsia" w:eastAsiaTheme="majorEastAsia" w:hAnsiTheme="majorEastAsia" w:cstheme="majorEastAsia" w:hint="eastAsia"/>
          <w:color w:val="000000" w:themeColor="text1"/>
          <w:sz w:val="32"/>
          <w:szCs w:val="32"/>
          <w:lang/>
        </w:rPr>
        <w:t>33.34</w:t>
      </w:r>
      <w:r w:rsidR="00C551D5">
        <w:rPr>
          <w:rFonts w:asciiTheme="majorEastAsia" w:eastAsiaTheme="majorEastAsia" w:hAnsiTheme="majorEastAsia" w:cstheme="majorEastAsia" w:hint="eastAsia"/>
          <w:color w:val="000000" w:themeColor="text1"/>
          <w:sz w:val="32"/>
          <w:szCs w:val="32"/>
          <w:lang/>
        </w:rPr>
        <w:t xml:space="preserve"> </w:t>
      </w:r>
      <w:r w:rsidR="00C551D5">
        <w:rPr>
          <w:rFonts w:asciiTheme="majorEastAsia" w:eastAsiaTheme="majorEastAsia" w:hAnsiTheme="majorEastAsia" w:cstheme="majorEastAsia" w:hint="eastAsia"/>
          <w:color w:val="000000" w:themeColor="text1"/>
          <w:sz w:val="32"/>
          <w:szCs w:val="32"/>
          <w:lang/>
        </w:rPr>
        <w:t>万元，与上年相比</w:t>
      </w:r>
      <w:r>
        <w:rPr>
          <w:rFonts w:asciiTheme="majorEastAsia" w:eastAsiaTheme="majorEastAsia" w:hAnsiTheme="majorEastAsia" w:cstheme="majorEastAsia" w:hint="eastAsia"/>
          <w:color w:val="000000" w:themeColor="text1"/>
          <w:sz w:val="32"/>
          <w:szCs w:val="32"/>
          <w:lang/>
        </w:rPr>
        <w:t>减少4</w:t>
      </w:r>
      <w:r w:rsidR="00C551D5">
        <w:rPr>
          <w:rFonts w:asciiTheme="majorEastAsia" w:eastAsiaTheme="majorEastAsia" w:hAnsiTheme="majorEastAsia" w:cstheme="majorEastAsia" w:hint="eastAsia"/>
          <w:color w:val="000000" w:themeColor="text1"/>
          <w:sz w:val="32"/>
          <w:szCs w:val="32"/>
          <w:lang/>
        </w:rPr>
        <w:t>5%</w:t>
      </w:r>
      <w:r w:rsidR="00C551D5">
        <w:rPr>
          <w:rFonts w:asciiTheme="majorEastAsia" w:eastAsiaTheme="majorEastAsia" w:hAnsiTheme="majorEastAsia" w:cstheme="majorEastAsia" w:hint="eastAsia"/>
          <w:color w:val="000000" w:themeColor="text1"/>
          <w:sz w:val="32"/>
          <w:szCs w:val="32"/>
          <w:lang/>
        </w:rPr>
        <w:t>、支出预算减少</w:t>
      </w:r>
      <w:r>
        <w:rPr>
          <w:rFonts w:asciiTheme="majorEastAsia" w:eastAsiaTheme="majorEastAsia" w:hAnsiTheme="majorEastAsia" w:cstheme="majorEastAsia" w:hint="eastAsia"/>
          <w:color w:val="000000" w:themeColor="text1"/>
          <w:sz w:val="32"/>
          <w:szCs w:val="32"/>
          <w:lang/>
        </w:rPr>
        <w:t>45</w:t>
      </w:r>
      <w:r w:rsidR="00C551D5">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27.99</w:t>
      </w:r>
      <w:r w:rsidR="00C551D5">
        <w:rPr>
          <w:rFonts w:asciiTheme="majorEastAsia" w:eastAsiaTheme="majorEastAsia" w:hAnsiTheme="majorEastAsia" w:cstheme="majorEastAsia" w:hint="eastAsia"/>
          <w:color w:val="000000" w:themeColor="text1"/>
          <w:sz w:val="32"/>
          <w:szCs w:val="32"/>
          <w:lang/>
        </w:rPr>
        <w:t>万元，主要原因是社会保障和就业支出减少。</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（一）收入预算总计</w:t>
      </w:r>
      <w:r w:rsidR="003013CA">
        <w:rPr>
          <w:rFonts w:asciiTheme="majorEastAsia" w:eastAsiaTheme="majorEastAsia" w:hAnsiTheme="majorEastAsia" w:cstheme="majorEastAsia" w:hint="eastAsia"/>
          <w:color w:val="000000" w:themeColor="text1"/>
          <w:sz w:val="32"/>
          <w:szCs w:val="32"/>
          <w:lang/>
        </w:rPr>
        <w:t>33.34</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万元。包括：</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1</w:t>
      </w:r>
      <w:r>
        <w:rPr>
          <w:rFonts w:asciiTheme="majorEastAsia" w:eastAsiaTheme="majorEastAsia" w:hAnsiTheme="majorEastAsia" w:cstheme="majorEastAsia" w:hint="eastAsia"/>
          <w:color w:val="000000" w:themeColor="text1"/>
          <w:sz w:val="32"/>
          <w:szCs w:val="32"/>
          <w:lang/>
        </w:rPr>
        <w:t>．财政拨款收入预算总计</w:t>
      </w:r>
      <w:r>
        <w:rPr>
          <w:rFonts w:asciiTheme="majorEastAsia" w:eastAsiaTheme="majorEastAsia" w:hAnsiTheme="majorEastAsia" w:cstheme="majorEastAsia" w:hint="eastAsia"/>
          <w:color w:val="000000" w:themeColor="text1"/>
          <w:sz w:val="32"/>
          <w:szCs w:val="32"/>
          <w:lang/>
        </w:rPr>
        <w:t xml:space="preserve">  </w:t>
      </w:r>
      <w:r w:rsidR="003013CA">
        <w:rPr>
          <w:rFonts w:asciiTheme="majorEastAsia" w:eastAsiaTheme="majorEastAsia" w:hAnsiTheme="majorEastAsia" w:cstheme="majorEastAsia" w:hint="eastAsia"/>
          <w:color w:val="000000" w:themeColor="text1"/>
          <w:sz w:val="32"/>
          <w:szCs w:val="32"/>
          <w:lang/>
        </w:rPr>
        <w:t>33.34</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万元。</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w:t>
      </w:r>
      <w:r>
        <w:rPr>
          <w:rFonts w:asciiTheme="majorEastAsia" w:eastAsiaTheme="majorEastAsia" w:hAnsiTheme="majorEastAsia" w:cstheme="majorEastAsia" w:hint="eastAsia"/>
          <w:color w:val="000000" w:themeColor="text1"/>
          <w:sz w:val="32"/>
          <w:szCs w:val="32"/>
          <w:lang/>
        </w:rPr>
        <w:t>1</w:t>
      </w:r>
      <w:r>
        <w:rPr>
          <w:rFonts w:asciiTheme="majorEastAsia" w:eastAsiaTheme="majorEastAsia" w:hAnsiTheme="majorEastAsia" w:cstheme="majorEastAsia" w:hint="eastAsia"/>
          <w:color w:val="000000" w:themeColor="text1"/>
          <w:sz w:val="32"/>
          <w:szCs w:val="32"/>
          <w:lang/>
        </w:rPr>
        <w:t>）一般公共预算收入预算</w:t>
      </w:r>
      <w:r>
        <w:rPr>
          <w:rFonts w:asciiTheme="majorEastAsia" w:eastAsiaTheme="majorEastAsia" w:hAnsiTheme="majorEastAsia" w:cstheme="majorEastAsia" w:hint="eastAsia"/>
          <w:color w:val="000000" w:themeColor="text1"/>
          <w:sz w:val="32"/>
          <w:szCs w:val="32"/>
          <w:lang/>
        </w:rPr>
        <w:t xml:space="preserve">  </w:t>
      </w:r>
      <w:r w:rsidR="003013CA">
        <w:rPr>
          <w:rFonts w:asciiTheme="majorEastAsia" w:eastAsiaTheme="majorEastAsia" w:hAnsiTheme="majorEastAsia" w:cstheme="majorEastAsia" w:hint="eastAsia"/>
          <w:color w:val="000000" w:themeColor="text1"/>
          <w:sz w:val="32"/>
          <w:szCs w:val="32"/>
          <w:lang/>
        </w:rPr>
        <w:t>33.34</w:t>
      </w:r>
      <w:r>
        <w:rPr>
          <w:rFonts w:asciiTheme="majorEastAsia" w:eastAsiaTheme="majorEastAsia" w:hAnsiTheme="majorEastAsia" w:cstheme="majorEastAsia" w:hint="eastAsia"/>
          <w:color w:val="000000" w:themeColor="text1"/>
          <w:sz w:val="32"/>
          <w:szCs w:val="32"/>
          <w:lang/>
        </w:rPr>
        <w:t>万元，与上年相比</w:t>
      </w:r>
      <w:r w:rsidR="003013CA">
        <w:rPr>
          <w:rFonts w:asciiTheme="majorEastAsia" w:eastAsiaTheme="majorEastAsia" w:hAnsiTheme="majorEastAsia" w:cstheme="majorEastAsia" w:hint="eastAsia"/>
          <w:color w:val="000000" w:themeColor="text1"/>
          <w:sz w:val="32"/>
          <w:szCs w:val="32"/>
          <w:lang/>
        </w:rPr>
        <w:t>减少27.99</w:t>
      </w:r>
      <w:r>
        <w:rPr>
          <w:rFonts w:asciiTheme="majorEastAsia" w:eastAsiaTheme="majorEastAsia" w:hAnsiTheme="majorEastAsia" w:cstheme="majorEastAsia" w:hint="eastAsia"/>
          <w:color w:val="000000" w:themeColor="text1"/>
          <w:sz w:val="32"/>
          <w:szCs w:val="32"/>
          <w:lang/>
        </w:rPr>
        <w:t>万元，</w:t>
      </w:r>
      <w:r w:rsidR="003013CA">
        <w:rPr>
          <w:rFonts w:asciiTheme="majorEastAsia" w:eastAsiaTheme="majorEastAsia" w:hAnsiTheme="majorEastAsia" w:cstheme="majorEastAsia" w:hint="eastAsia"/>
          <w:color w:val="000000" w:themeColor="text1"/>
          <w:sz w:val="32"/>
          <w:szCs w:val="32"/>
          <w:lang/>
        </w:rPr>
        <w:t>减少4</w:t>
      </w:r>
      <w:r>
        <w:rPr>
          <w:rFonts w:asciiTheme="majorEastAsia" w:eastAsiaTheme="majorEastAsia" w:hAnsiTheme="majorEastAsia" w:cstheme="majorEastAsia" w:hint="eastAsia"/>
          <w:color w:val="000000" w:themeColor="text1"/>
          <w:sz w:val="32"/>
          <w:szCs w:val="32"/>
          <w:lang/>
        </w:rPr>
        <w:t>5%  %</w:t>
      </w:r>
      <w:r>
        <w:rPr>
          <w:rFonts w:asciiTheme="majorEastAsia" w:eastAsiaTheme="majorEastAsia" w:hAnsiTheme="majorEastAsia" w:cstheme="majorEastAsia" w:hint="eastAsia"/>
          <w:color w:val="000000" w:themeColor="text1"/>
          <w:sz w:val="32"/>
          <w:szCs w:val="32"/>
          <w:lang/>
        </w:rPr>
        <w:t>。主要原因是</w:t>
      </w:r>
      <w:r w:rsidR="003013CA">
        <w:rPr>
          <w:rFonts w:asciiTheme="majorEastAsia" w:eastAsiaTheme="majorEastAsia" w:hAnsiTheme="majorEastAsia" w:cstheme="majorEastAsia" w:hint="eastAsia"/>
          <w:color w:val="000000" w:themeColor="text1"/>
          <w:sz w:val="32"/>
          <w:szCs w:val="32"/>
          <w:lang/>
        </w:rPr>
        <w:t>人员减少。</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w:t>
      </w:r>
      <w:r>
        <w:rPr>
          <w:rFonts w:asciiTheme="majorEastAsia" w:eastAsiaTheme="majorEastAsia" w:hAnsiTheme="majorEastAsia" w:cstheme="majorEastAsia" w:hint="eastAsia"/>
          <w:color w:val="000000" w:themeColor="text1"/>
          <w:sz w:val="32"/>
          <w:szCs w:val="32"/>
          <w:lang/>
        </w:rPr>
        <w:t>2</w:t>
      </w:r>
      <w:r>
        <w:rPr>
          <w:rFonts w:asciiTheme="majorEastAsia" w:eastAsiaTheme="majorEastAsia" w:hAnsiTheme="majorEastAsia" w:cstheme="majorEastAsia" w:hint="eastAsia"/>
          <w:color w:val="000000" w:themeColor="text1"/>
          <w:sz w:val="32"/>
          <w:szCs w:val="32"/>
          <w:lang/>
        </w:rPr>
        <w:t>）政府性基金收入预算</w:t>
      </w:r>
      <w:r>
        <w:rPr>
          <w:rFonts w:asciiTheme="majorEastAsia" w:eastAsiaTheme="majorEastAsia" w:hAnsiTheme="majorEastAsia" w:cstheme="majorEastAsia" w:hint="eastAsia"/>
          <w:color w:val="000000" w:themeColor="text1"/>
          <w:sz w:val="32"/>
          <w:szCs w:val="32"/>
          <w:lang/>
        </w:rPr>
        <w:t xml:space="preserve"> 0  </w:t>
      </w:r>
      <w:r>
        <w:rPr>
          <w:rFonts w:asciiTheme="majorEastAsia" w:eastAsiaTheme="majorEastAsia" w:hAnsiTheme="majorEastAsia" w:cstheme="majorEastAsia" w:hint="eastAsia"/>
          <w:color w:val="000000" w:themeColor="text1"/>
          <w:sz w:val="32"/>
          <w:szCs w:val="32"/>
          <w:lang/>
        </w:rPr>
        <w:t>万元，与上年相比增加</w:t>
      </w:r>
      <w:r>
        <w:rPr>
          <w:rFonts w:asciiTheme="majorEastAsia" w:eastAsiaTheme="majorEastAsia" w:hAnsiTheme="majorEastAsia" w:cstheme="majorEastAsia" w:hint="eastAsia"/>
          <w:color w:val="000000" w:themeColor="text1"/>
          <w:sz w:val="32"/>
          <w:szCs w:val="32"/>
          <w:lang/>
        </w:rPr>
        <w:lastRenderedPageBreak/>
        <w:t>（减少）</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万元，增长（减少）</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。主要原因是无此项。</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2</w:t>
      </w:r>
      <w:r>
        <w:rPr>
          <w:rFonts w:asciiTheme="majorEastAsia" w:eastAsiaTheme="majorEastAsia" w:hAnsiTheme="majorEastAsia" w:cstheme="majorEastAsia" w:hint="eastAsia"/>
          <w:color w:val="000000" w:themeColor="text1"/>
          <w:sz w:val="32"/>
          <w:szCs w:val="32"/>
          <w:lang/>
        </w:rPr>
        <w:t>．财政专户管理资金收入预算总计</w:t>
      </w:r>
      <w:r>
        <w:rPr>
          <w:rFonts w:asciiTheme="majorEastAsia" w:eastAsiaTheme="majorEastAsia" w:hAnsiTheme="majorEastAsia" w:cstheme="majorEastAsia" w:hint="eastAsia"/>
          <w:color w:val="000000" w:themeColor="text1"/>
          <w:sz w:val="32"/>
          <w:szCs w:val="32"/>
          <w:lang/>
        </w:rPr>
        <w:t xml:space="preserve"> 0 </w:t>
      </w:r>
      <w:r>
        <w:rPr>
          <w:rFonts w:asciiTheme="majorEastAsia" w:eastAsiaTheme="majorEastAsia" w:hAnsiTheme="majorEastAsia" w:cstheme="majorEastAsia" w:hint="eastAsia"/>
          <w:color w:val="000000" w:themeColor="text1"/>
          <w:sz w:val="32"/>
          <w:szCs w:val="32"/>
          <w:lang/>
        </w:rPr>
        <w:t>万元。与上年相比增加（减少）</w:t>
      </w:r>
      <w:r>
        <w:rPr>
          <w:rFonts w:asciiTheme="majorEastAsia" w:eastAsiaTheme="majorEastAsia" w:hAnsiTheme="majorEastAsia" w:cstheme="majorEastAsia" w:hint="eastAsia"/>
          <w:color w:val="000000" w:themeColor="text1"/>
          <w:sz w:val="32"/>
          <w:szCs w:val="32"/>
          <w:lang/>
        </w:rPr>
        <w:t xml:space="preserve"> 0  </w:t>
      </w:r>
      <w:r>
        <w:rPr>
          <w:rFonts w:asciiTheme="majorEastAsia" w:eastAsiaTheme="majorEastAsia" w:hAnsiTheme="majorEastAsia" w:cstheme="majorEastAsia" w:hint="eastAsia"/>
          <w:color w:val="000000" w:themeColor="text1"/>
          <w:sz w:val="32"/>
          <w:szCs w:val="32"/>
          <w:lang/>
        </w:rPr>
        <w:t>万元，增长（减少）</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。主要原因是无。</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3</w:t>
      </w:r>
      <w:r>
        <w:rPr>
          <w:rFonts w:asciiTheme="majorEastAsia" w:eastAsiaTheme="majorEastAsia" w:hAnsiTheme="majorEastAsia" w:cstheme="majorEastAsia" w:hint="eastAsia"/>
          <w:color w:val="000000" w:themeColor="text1"/>
          <w:sz w:val="32"/>
          <w:szCs w:val="32"/>
          <w:lang/>
        </w:rPr>
        <w:t>．其他资金收</w:t>
      </w:r>
      <w:r>
        <w:rPr>
          <w:rFonts w:asciiTheme="majorEastAsia" w:eastAsiaTheme="majorEastAsia" w:hAnsiTheme="majorEastAsia" w:cstheme="majorEastAsia" w:hint="eastAsia"/>
          <w:color w:val="000000" w:themeColor="text1"/>
          <w:sz w:val="32"/>
          <w:szCs w:val="32"/>
          <w:lang/>
        </w:rPr>
        <w:t>入预算总计</w:t>
      </w:r>
      <w:r>
        <w:rPr>
          <w:rFonts w:asciiTheme="majorEastAsia" w:eastAsiaTheme="majorEastAsia" w:hAnsiTheme="majorEastAsia" w:cstheme="majorEastAsia" w:hint="eastAsia"/>
          <w:color w:val="000000" w:themeColor="text1"/>
          <w:sz w:val="32"/>
          <w:szCs w:val="32"/>
          <w:lang/>
        </w:rPr>
        <w:t xml:space="preserve">  0 </w:t>
      </w:r>
      <w:r>
        <w:rPr>
          <w:rFonts w:asciiTheme="majorEastAsia" w:eastAsiaTheme="majorEastAsia" w:hAnsiTheme="majorEastAsia" w:cstheme="majorEastAsia" w:hint="eastAsia"/>
          <w:color w:val="000000" w:themeColor="text1"/>
          <w:sz w:val="32"/>
          <w:szCs w:val="32"/>
          <w:lang/>
        </w:rPr>
        <w:t>万元。与上年相比增加（减少）</w:t>
      </w:r>
      <w:r>
        <w:rPr>
          <w:rFonts w:asciiTheme="majorEastAsia" w:eastAsiaTheme="majorEastAsia" w:hAnsiTheme="majorEastAsia" w:cstheme="majorEastAsia" w:hint="eastAsia"/>
          <w:color w:val="000000" w:themeColor="text1"/>
          <w:sz w:val="32"/>
          <w:szCs w:val="32"/>
          <w:lang/>
        </w:rPr>
        <w:t xml:space="preserve"> 0 </w:t>
      </w:r>
      <w:r>
        <w:rPr>
          <w:rFonts w:asciiTheme="majorEastAsia" w:eastAsiaTheme="majorEastAsia" w:hAnsiTheme="majorEastAsia" w:cstheme="majorEastAsia" w:hint="eastAsia"/>
          <w:color w:val="000000" w:themeColor="text1"/>
          <w:sz w:val="32"/>
          <w:szCs w:val="32"/>
          <w:lang/>
        </w:rPr>
        <w:t>万元，增长（减少）</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。主要原因是无此项。</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4</w:t>
      </w:r>
      <w:r>
        <w:rPr>
          <w:rFonts w:asciiTheme="majorEastAsia" w:eastAsiaTheme="majorEastAsia" w:hAnsiTheme="majorEastAsia" w:cstheme="majorEastAsia" w:hint="eastAsia"/>
          <w:color w:val="000000" w:themeColor="text1"/>
          <w:sz w:val="32"/>
          <w:szCs w:val="32"/>
          <w:lang/>
        </w:rPr>
        <w:t>．上年结转资金预算数为</w:t>
      </w:r>
      <w:r>
        <w:rPr>
          <w:rFonts w:asciiTheme="majorEastAsia" w:eastAsiaTheme="majorEastAsia" w:hAnsiTheme="majorEastAsia" w:cstheme="majorEastAsia" w:hint="eastAsia"/>
          <w:color w:val="000000" w:themeColor="text1"/>
          <w:sz w:val="32"/>
          <w:szCs w:val="32"/>
          <w:lang/>
        </w:rPr>
        <w:t xml:space="preserve">  0 </w:t>
      </w:r>
      <w:r>
        <w:rPr>
          <w:rFonts w:asciiTheme="majorEastAsia" w:eastAsiaTheme="majorEastAsia" w:hAnsiTheme="majorEastAsia" w:cstheme="majorEastAsia" w:hint="eastAsia"/>
          <w:color w:val="000000" w:themeColor="text1"/>
          <w:sz w:val="32"/>
          <w:szCs w:val="32"/>
          <w:lang/>
        </w:rPr>
        <w:t>万元。与上年相比增加（减少）</w:t>
      </w:r>
      <w:r>
        <w:rPr>
          <w:rFonts w:asciiTheme="majorEastAsia" w:eastAsiaTheme="majorEastAsia" w:hAnsiTheme="majorEastAsia" w:cstheme="majorEastAsia" w:hint="eastAsia"/>
          <w:color w:val="000000" w:themeColor="text1"/>
          <w:sz w:val="32"/>
          <w:szCs w:val="32"/>
          <w:lang/>
        </w:rPr>
        <w:t xml:space="preserve">0 </w:t>
      </w:r>
      <w:r>
        <w:rPr>
          <w:rFonts w:asciiTheme="majorEastAsia" w:eastAsiaTheme="majorEastAsia" w:hAnsiTheme="majorEastAsia" w:cstheme="majorEastAsia" w:hint="eastAsia"/>
          <w:color w:val="000000" w:themeColor="text1"/>
          <w:sz w:val="32"/>
          <w:szCs w:val="32"/>
          <w:lang/>
        </w:rPr>
        <w:t>万元，增长（减少）</w:t>
      </w:r>
      <w:r>
        <w:rPr>
          <w:rFonts w:asciiTheme="majorEastAsia" w:eastAsiaTheme="majorEastAsia" w:hAnsiTheme="majorEastAsia" w:cstheme="majorEastAsia" w:hint="eastAsia"/>
          <w:color w:val="000000" w:themeColor="text1"/>
          <w:sz w:val="32"/>
          <w:szCs w:val="32"/>
          <w:lang/>
        </w:rPr>
        <w:t>0  %</w:t>
      </w:r>
      <w:r>
        <w:rPr>
          <w:rFonts w:asciiTheme="majorEastAsia" w:eastAsiaTheme="majorEastAsia" w:hAnsiTheme="majorEastAsia" w:cstheme="majorEastAsia" w:hint="eastAsia"/>
          <w:color w:val="000000" w:themeColor="text1"/>
          <w:sz w:val="32"/>
          <w:szCs w:val="32"/>
          <w:lang/>
        </w:rPr>
        <w:t>。主要原因是无此项。</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（二）支出预算总计</w:t>
      </w:r>
      <w:r>
        <w:rPr>
          <w:rFonts w:asciiTheme="majorEastAsia" w:eastAsiaTheme="majorEastAsia" w:hAnsiTheme="majorEastAsia" w:cstheme="majorEastAsia" w:hint="eastAsia"/>
          <w:color w:val="000000" w:themeColor="text1"/>
          <w:sz w:val="32"/>
          <w:szCs w:val="32"/>
          <w:lang/>
        </w:rPr>
        <w:t xml:space="preserve">  44.69</w:t>
      </w:r>
      <w:r>
        <w:rPr>
          <w:rFonts w:asciiTheme="majorEastAsia" w:eastAsiaTheme="majorEastAsia" w:hAnsiTheme="majorEastAsia" w:cstheme="majorEastAsia" w:hint="eastAsia"/>
          <w:color w:val="000000" w:themeColor="text1"/>
          <w:sz w:val="32"/>
          <w:szCs w:val="32"/>
          <w:lang/>
        </w:rPr>
        <w:t>万元。包括：</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1</w:t>
      </w:r>
      <w:r>
        <w:rPr>
          <w:rFonts w:asciiTheme="majorEastAsia" w:eastAsiaTheme="majorEastAsia" w:hAnsiTheme="majorEastAsia" w:cstheme="majorEastAsia" w:hint="eastAsia"/>
          <w:color w:val="000000" w:themeColor="text1"/>
          <w:sz w:val="32"/>
          <w:szCs w:val="32"/>
          <w:lang/>
        </w:rPr>
        <w:t>．一般公共服务（类）支出</w:t>
      </w:r>
      <w:r w:rsidR="003013CA">
        <w:rPr>
          <w:rFonts w:asciiTheme="majorEastAsia" w:eastAsiaTheme="majorEastAsia" w:hAnsiTheme="majorEastAsia" w:cstheme="majorEastAsia" w:hint="eastAsia"/>
          <w:color w:val="000000" w:themeColor="text1"/>
          <w:sz w:val="32"/>
          <w:szCs w:val="32"/>
          <w:lang/>
        </w:rPr>
        <w:t>33.34</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万元，主要用于</w:t>
      </w:r>
      <w:r w:rsidR="003013CA">
        <w:rPr>
          <w:rFonts w:asciiTheme="majorEastAsia" w:eastAsiaTheme="majorEastAsia" w:hAnsiTheme="majorEastAsia" w:cstheme="majorEastAsia" w:hint="eastAsia"/>
          <w:color w:val="000000" w:themeColor="text1"/>
          <w:sz w:val="32"/>
          <w:szCs w:val="32"/>
          <w:lang/>
        </w:rPr>
        <w:t>人员工资和公用经费</w:t>
      </w:r>
      <w:r>
        <w:rPr>
          <w:rFonts w:asciiTheme="majorEastAsia" w:eastAsiaTheme="majorEastAsia" w:hAnsiTheme="majorEastAsia" w:cstheme="majorEastAsia" w:hint="eastAsia"/>
          <w:color w:val="000000" w:themeColor="text1"/>
          <w:sz w:val="32"/>
          <w:szCs w:val="32"/>
          <w:lang/>
        </w:rPr>
        <w:t>。与上年相比减少</w:t>
      </w:r>
      <w:r w:rsidR="003013CA">
        <w:rPr>
          <w:rFonts w:asciiTheme="majorEastAsia" w:eastAsiaTheme="majorEastAsia" w:hAnsiTheme="majorEastAsia" w:cstheme="majorEastAsia" w:hint="eastAsia"/>
          <w:color w:val="000000" w:themeColor="text1"/>
          <w:sz w:val="32"/>
          <w:szCs w:val="32"/>
          <w:lang/>
        </w:rPr>
        <w:t>27.99</w:t>
      </w:r>
      <w:r>
        <w:rPr>
          <w:rFonts w:asciiTheme="majorEastAsia" w:eastAsiaTheme="majorEastAsia" w:hAnsiTheme="majorEastAsia" w:cstheme="majorEastAsia" w:hint="eastAsia"/>
          <w:color w:val="000000" w:themeColor="text1"/>
          <w:sz w:val="32"/>
          <w:szCs w:val="32"/>
          <w:lang/>
        </w:rPr>
        <w:t>万元，</w:t>
      </w:r>
      <w:r w:rsidR="003013CA">
        <w:rPr>
          <w:rFonts w:asciiTheme="majorEastAsia" w:eastAsiaTheme="majorEastAsia" w:hAnsiTheme="majorEastAsia" w:cstheme="majorEastAsia" w:hint="eastAsia"/>
          <w:color w:val="000000" w:themeColor="text1"/>
          <w:sz w:val="32"/>
          <w:szCs w:val="32"/>
          <w:lang/>
        </w:rPr>
        <w:t>减少45</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w:t>
      </w:r>
      <w:r w:rsidR="003013CA">
        <w:rPr>
          <w:rFonts w:asciiTheme="majorEastAsia" w:eastAsiaTheme="majorEastAsia" w:hAnsiTheme="majorEastAsia" w:cstheme="majorEastAsia" w:hint="eastAsia"/>
          <w:color w:val="000000" w:themeColor="text1"/>
          <w:sz w:val="32"/>
          <w:szCs w:val="32"/>
          <w:lang/>
        </w:rPr>
        <w:t>人员工资减少</w:t>
      </w:r>
      <w:r>
        <w:rPr>
          <w:rFonts w:asciiTheme="majorEastAsia" w:eastAsiaTheme="majorEastAsia" w:hAnsiTheme="majorEastAsia" w:cstheme="majorEastAsia" w:hint="eastAsia"/>
          <w:color w:val="000000" w:themeColor="text1"/>
          <w:sz w:val="32"/>
          <w:szCs w:val="32"/>
          <w:lang/>
        </w:rPr>
        <w:t>。</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2</w:t>
      </w:r>
      <w:r>
        <w:rPr>
          <w:rFonts w:asciiTheme="majorEastAsia" w:eastAsiaTheme="majorEastAsia" w:hAnsiTheme="majorEastAsia" w:cstheme="majorEastAsia" w:hint="eastAsia"/>
          <w:color w:val="000000" w:themeColor="text1"/>
          <w:sz w:val="32"/>
          <w:szCs w:val="32"/>
          <w:lang/>
        </w:rPr>
        <w:t>．公共安全（类）支出</w:t>
      </w:r>
      <w:r>
        <w:rPr>
          <w:rFonts w:asciiTheme="majorEastAsia" w:eastAsiaTheme="majorEastAsia" w:hAnsiTheme="majorEastAsia" w:cstheme="majorEastAsia" w:hint="eastAsia"/>
          <w:color w:val="000000" w:themeColor="text1"/>
          <w:sz w:val="32"/>
          <w:szCs w:val="32"/>
          <w:lang/>
        </w:rPr>
        <w:t xml:space="preserve"> 0 </w:t>
      </w:r>
      <w:r>
        <w:rPr>
          <w:rFonts w:asciiTheme="majorEastAsia" w:eastAsiaTheme="majorEastAsia" w:hAnsiTheme="majorEastAsia" w:cstheme="majorEastAsia" w:hint="eastAsia"/>
          <w:color w:val="000000" w:themeColor="text1"/>
          <w:sz w:val="32"/>
          <w:szCs w:val="32"/>
          <w:lang/>
        </w:rPr>
        <w:t>万元，主要用于……。与上年相比增加（减少）</w:t>
      </w:r>
      <w:r>
        <w:rPr>
          <w:rFonts w:asciiTheme="majorEastAsia" w:eastAsiaTheme="majorEastAsia" w:hAnsiTheme="majorEastAsia" w:cstheme="majorEastAsia" w:hint="eastAsia"/>
          <w:color w:val="000000" w:themeColor="text1"/>
          <w:sz w:val="32"/>
          <w:szCs w:val="32"/>
          <w:lang/>
        </w:rPr>
        <w:t xml:space="preserve">0  </w:t>
      </w:r>
      <w:r>
        <w:rPr>
          <w:rFonts w:asciiTheme="majorEastAsia" w:eastAsiaTheme="majorEastAsia" w:hAnsiTheme="majorEastAsia" w:cstheme="majorEastAsia" w:hint="eastAsia"/>
          <w:color w:val="000000" w:themeColor="text1"/>
          <w:sz w:val="32"/>
          <w:szCs w:val="32"/>
          <w:lang/>
        </w:rPr>
        <w:t>万元，增长（减少）</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。主要原因是无</w:t>
      </w:r>
      <w:r>
        <w:rPr>
          <w:rFonts w:asciiTheme="majorEastAsia" w:eastAsiaTheme="majorEastAsia" w:hAnsiTheme="majorEastAsia" w:cstheme="majorEastAsia" w:hint="eastAsia"/>
          <w:color w:val="000000" w:themeColor="text1"/>
          <w:sz w:val="32"/>
          <w:szCs w:val="32"/>
          <w:lang/>
        </w:rPr>
        <w:t>此项。</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3</w:t>
      </w:r>
      <w:r>
        <w:rPr>
          <w:rFonts w:asciiTheme="majorEastAsia" w:eastAsiaTheme="majorEastAsia" w:hAnsiTheme="majorEastAsia" w:cstheme="majorEastAsia" w:hint="eastAsia"/>
          <w:color w:val="000000" w:themeColor="text1"/>
          <w:sz w:val="32"/>
          <w:szCs w:val="32"/>
          <w:lang/>
        </w:rPr>
        <w:t>．结转下年资金预算数为</w:t>
      </w:r>
      <w:r>
        <w:rPr>
          <w:rFonts w:asciiTheme="majorEastAsia" w:eastAsiaTheme="majorEastAsia" w:hAnsiTheme="majorEastAsia" w:cstheme="majorEastAsia" w:hint="eastAsia"/>
          <w:color w:val="000000" w:themeColor="text1"/>
          <w:sz w:val="32"/>
          <w:szCs w:val="32"/>
          <w:lang/>
        </w:rPr>
        <w:t xml:space="preserve"> 0 </w:t>
      </w:r>
      <w:r>
        <w:rPr>
          <w:rFonts w:asciiTheme="majorEastAsia" w:eastAsiaTheme="majorEastAsia" w:hAnsiTheme="majorEastAsia" w:cstheme="majorEastAsia" w:hint="eastAsia"/>
          <w:color w:val="000000" w:themeColor="text1"/>
          <w:sz w:val="32"/>
          <w:szCs w:val="32"/>
          <w:lang/>
        </w:rPr>
        <w:t>万元，主要原因是无此项。</w:t>
      </w:r>
    </w:p>
    <w:p w:rsidR="004D1110" w:rsidRDefault="00C551D5">
      <w:pPr>
        <w:ind w:firstLine="645"/>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此外，基本支出预算数为</w:t>
      </w:r>
      <w:r w:rsidR="003013CA">
        <w:rPr>
          <w:rFonts w:asciiTheme="majorEastAsia" w:eastAsiaTheme="majorEastAsia" w:hAnsiTheme="majorEastAsia" w:cstheme="majorEastAsia" w:hint="eastAsia"/>
          <w:color w:val="000000" w:themeColor="text1"/>
          <w:sz w:val="32"/>
          <w:szCs w:val="32"/>
          <w:lang/>
        </w:rPr>
        <w:t>33.34</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万元。与上年相比减少</w:t>
      </w:r>
      <w:r>
        <w:rPr>
          <w:rFonts w:asciiTheme="majorEastAsia" w:eastAsiaTheme="majorEastAsia" w:hAnsiTheme="majorEastAsia" w:cstheme="majorEastAsia" w:hint="eastAsia"/>
          <w:color w:val="000000" w:themeColor="text1"/>
          <w:sz w:val="32"/>
          <w:szCs w:val="32"/>
          <w:lang/>
        </w:rPr>
        <w:t xml:space="preserve">  </w:t>
      </w:r>
      <w:r w:rsidR="003013CA">
        <w:rPr>
          <w:rFonts w:asciiTheme="majorEastAsia" w:eastAsiaTheme="majorEastAsia" w:hAnsiTheme="majorEastAsia" w:cstheme="majorEastAsia" w:hint="eastAsia"/>
          <w:color w:val="000000" w:themeColor="text1"/>
          <w:sz w:val="32"/>
          <w:szCs w:val="32"/>
          <w:lang/>
        </w:rPr>
        <w:t>27.99</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万元，</w:t>
      </w:r>
      <w:r w:rsidR="003013CA">
        <w:rPr>
          <w:rFonts w:asciiTheme="majorEastAsia" w:eastAsiaTheme="majorEastAsia" w:hAnsiTheme="majorEastAsia" w:cstheme="majorEastAsia" w:hint="eastAsia"/>
          <w:color w:val="000000" w:themeColor="text1"/>
          <w:sz w:val="32"/>
          <w:szCs w:val="32"/>
          <w:lang/>
        </w:rPr>
        <w:t>减少</w:t>
      </w:r>
      <w:r>
        <w:rPr>
          <w:rFonts w:asciiTheme="majorEastAsia" w:eastAsiaTheme="majorEastAsia" w:hAnsiTheme="majorEastAsia" w:cstheme="majorEastAsia" w:hint="eastAsia"/>
          <w:color w:val="000000" w:themeColor="text1"/>
          <w:sz w:val="32"/>
          <w:szCs w:val="32"/>
          <w:lang/>
        </w:rPr>
        <w:t xml:space="preserve"> </w:t>
      </w:r>
      <w:r w:rsidR="003013CA">
        <w:rPr>
          <w:rFonts w:asciiTheme="majorEastAsia" w:eastAsiaTheme="majorEastAsia" w:hAnsiTheme="majorEastAsia" w:cstheme="majorEastAsia" w:hint="eastAsia"/>
          <w:color w:val="000000" w:themeColor="text1"/>
          <w:sz w:val="32"/>
          <w:szCs w:val="32"/>
          <w:lang/>
        </w:rPr>
        <w:t>45</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。主要原因是</w:t>
      </w:r>
      <w:r w:rsidR="003013CA">
        <w:rPr>
          <w:rFonts w:asciiTheme="majorEastAsia" w:eastAsiaTheme="majorEastAsia" w:hAnsiTheme="majorEastAsia" w:cstheme="majorEastAsia" w:hint="eastAsia"/>
          <w:color w:val="000000" w:themeColor="text1"/>
          <w:sz w:val="32"/>
          <w:szCs w:val="32"/>
          <w:lang/>
        </w:rPr>
        <w:t>人员</w:t>
      </w:r>
      <w:r>
        <w:rPr>
          <w:rFonts w:asciiTheme="majorEastAsia" w:eastAsiaTheme="majorEastAsia" w:hAnsiTheme="majorEastAsia" w:cstheme="majorEastAsia" w:hint="eastAsia"/>
          <w:color w:val="000000" w:themeColor="text1"/>
          <w:sz w:val="32"/>
          <w:szCs w:val="32"/>
          <w:lang/>
        </w:rPr>
        <w:t>减少。</w:t>
      </w:r>
    </w:p>
    <w:p w:rsidR="004D1110" w:rsidRDefault="00C551D5" w:rsidP="003013CA">
      <w:pPr>
        <w:rPr>
          <w:rFonts w:asciiTheme="majorEastAsia" w:eastAsiaTheme="majorEastAsia" w:hAnsiTheme="majorEastAsia" w:cstheme="majorEastAsia"/>
          <w:color w:val="000000" w:themeColor="text1"/>
          <w:sz w:val="32"/>
          <w:szCs w:val="32"/>
          <w:lang/>
        </w:rPr>
      </w:pPr>
      <w:r>
        <w:rPr>
          <w:rFonts w:asciiTheme="majorEastAsia" w:eastAsiaTheme="majorEastAsia" w:hAnsiTheme="majorEastAsia" w:cstheme="majorEastAsia" w:hint="eastAsia"/>
          <w:color w:val="000000" w:themeColor="text1"/>
          <w:sz w:val="32"/>
          <w:szCs w:val="32"/>
          <w:lang/>
        </w:rPr>
        <w:t>单位预留机动经费预算数为</w:t>
      </w:r>
      <w:r>
        <w:rPr>
          <w:rFonts w:asciiTheme="majorEastAsia" w:eastAsiaTheme="majorEastAsia" w:hAnsiTheme="majorEastAsia" w:cstheme="majorEastAsia" w:hint="eastAsia"/>
          <w:color w:val="000000" w:themeColor="text1"/>
          <w:sz w:val="32"/>
          <w:szCs w:val="32"/>
          <w:lang/>
        </w:rPr>
        <w:t xml:space="preserve">  0</w:t>
      </w:r>
      <w:r>
        <w:rPr>
          <w:rFonts w:asciiTheme="majorEastAsia" w:eastAsiaTheme="majorEastAsia" w:hAnsiTheme="majorEastAsia" w:cstheme="majorEastAsia" w:hint="eastAsia"/>
          <w:color w:val="000000" w:themeColor="text1"/>
          <w:sz w:val="32"/>
          <w:szCs w:val="32"/>
          <w:lang/>
        </w:rPr>
        <w:t>万元。与上年相比增加（减少）</w:t>
      </w:r>
      <w:r>
        <w:rPr>
          <w:rFonts w:asciiTheme="majorEastAsia" w:eastAsiaTheme="majorEastAsia" w:hAnsiTheme="majorEastAsia" w:cstheme="majorEastAsia" w:hint="eastAsia"/>
          <w:color w:val="000000" w:themeColor="text1"/>
          <w:sz w:val="32"/>
          <w:szCs w:val="32"/>
          <w:lang/>
        </w:rPr>
        <w:t xml:space="preserve">   0 </w:t>
      </w:r>
      <w:r>
        <w:rPr>
          <w:rFonts w:asciiTheme="majorEastAsia" w:eastAsiaTheme="majorEastAsia" w:hAnsiTheme="majorEastAsia" w:cstheme="majorEastAsia" w:hint="eastAsia"/>
          <w:color w:val="000000" w:themeColor="text1"/>
          <w:sz w:val="32"/>
          <w:szCs w:val="32"/>
          <w:lang/>
        </w:rPr>
        <w:t>万元，增长（减少）</w:t>
      </w:r>
      <w:r>
        <w:rPr>
          <w:rFonts w:asciiTheme="majorEastAsia" w:eastAsiaTheme="majorEastAsia" w:hAnsiTheme="majorEastAsia" w:cstheme="majorEastAsia" w:hint="eastAsia"/>
          <w:color w:val="000000" w:themeColor="text1"/>
          <w:sz w:val="32"/>
          <w:szCs w:val="32"/>
          <w:lang/>
        </w:rPr>
        <w:t xml:space="preserve">   %</w:t>
      </w:r>
      <w:r>
        <w:rPr>
          <w:rFonts w:asciiTheme="majorEastAsia" w:eastAsiaTheme="majorEastAsia" w:hAnsiTheme="majorEastAsia" w:cstheme="majorEastAsia" w:hint="eastAsia"/>
          <w:color w:val="000000" w:themeColor="text1"/>
          <w:sz w:val="32"/>
          <w:szCs w:val="32"/>
          <w:lang/>
        </w:rPr>
        <w:t>。主要原因是无此项。</w:t>
      </w:r>
    </w:p>
    <w:p w:rsidR="004D1110" w:rsidRDefault="00C551D5">
      <w:pPr>
        <w:ind w:firstLineChars="200" w:firstLine="640"/>
        <w:rPr>
          <w:rFonts w:asciiTheme="majorEastAsia" w:eastAsiaTheme="majorEastAsia" w:hAnsiTheme="majorEastAsia" w:cstheme="majorEastAsia"/>
          <w:bCs/>
          <w:color w:val="000000" w:themeColor="text1"/>
          <w:sz w:val="32"/>
          <w:szCs w:val="32"/>
        </w:rPr>
      </w:pPr>
      <w:r>
        <w:rPr>
          <w:rFonts w:asciiTheme="majorEastAsia" w:eastAsiaTheme="majorEastAsia" w:hAnsiTheme="majorEastAsia" w:cstheme="majorEastAsia" w:hint="eastAsia"/>
          <w:bCs/>
          <w:color w:val="000000" w:themeColor="text1"/>
          <w:sz w:val="32"/>
          <w:szCs w:val="32"/>
        </w:rPr>
        <w:t>四</w:t>
      </w:r>
      <w:r>
        <w:rPr>
          <w:rFonts w:asciiTheme="majorEastAsia" w:eastAsiaTheme="majorEastAsia" w:hAnsiTheme="majorEastAsia" w:cstheme="majorEastAsia" w:hint="eastAsia"/>
          <w:bCs/>
          <w:color w:val="000000" w:themeColor="text1"/>
          <w:sz w:val="32"/>
          <w:szCs w:val="32"/>
        </w:rPr>
        <w:t>、</w:t>
      </w:r>
      <w:r>
        <w:rPr>
          <w:rFonts w:asciiTheme="majorEastAsia" w:eastAsiaTheme="majorEastAsia" w:hAnsiTheme="majorEastAsia" w:cstheme="majorEastAsia" w:hint="eastAsia"/>
          <w:bCs/>
          <w:color w:val="000000" w:themeColor="text1"/>
          <w:sz w:val="32"/>
          <w:szCs w:val="32"/>
        </w:rPr>
        <w:t>机关运行经费安排情况说明</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本单位</w:t>
      </w:r>
      <w:r>
        <w:rPr>
          <w:rFonts w:asciiTheme="majorEastAsia" w:eastAsiaTheme="majorEastAsia" w:hAnsiTheme="majorEastAsia" w:cstheme="majorEastAsia" w:hint="eastAsia"/>
          <w:color w:val="000000" w:themeColor="text1"/>
          <w:sz w:val="32"/>
          <w:szCs w:val="32"/>
        </w:rPr>
        <w:t>机关运行经费</w:t>
      </w:r>
      <w:r>
        <w:rPr>
          <w:rFonts w:asciiTheme="majorEastAsia" w:eastAsiaTheme="majorEastAsia" w:hAnsiTheme="majorEastAsia" w:cstheme="majorEastAsia" w:hint="eastAsia"/>
          <w:color w:val="000000" w:themeColor="text1"/>
          <w:sz w:val="32"/>
          <w:szCs w:val="32"/>
        </w:rPr>
        <w:t>支出预算数为</w:t>
      </w:r>
      <w:r>
        <w:rPr>
          <w:rFonts w:asciiTheme="majorEastAsia" w:eastAsiaTheme="majorEastAsia" w:hAnsiTheme="majorEastAsia" w:cstheme="majorEastAsia" w:hint="eastAsia"/>
          <w:color w:val="000000" w:themeColor="text1"/>
          <w:sz w:val="32"/>
          <w:szCs w:val="32"/>
        </w:rPr>
        <w:t xml:space="preserve"> 5</w:t>
      </w:r>
      <w:r w:rsidR="003013CA">
        <w:rPr>
          <w:rFonts w:asciiTheme="majorEastAsia" w:eastAsiaTheme="majorEastAsia" w:hAnsiTheme="majorEastAsia" w:cstheme="majorEastAsia" w:hint="eastAsia"/>
          <w:color w:val="000000" w:themeColor="text1"/>
          <w:sz w:val="32"/>
          <w:szCs w:val="32"/>
        </w:rPr>
        <w:t>.3</w:t>
      </w:r>
      <w:r>
        <w:rPr>
          <w:rFonts w:asciiTheme="majorEastAsia" w:eastAsiaTheme="majorEastAsia" w:hAnsiTheme="majorEastAsia" w:cstheme="majorEastAsia" w:hint="eastAsia"/>
          <w:color w:val="000000" w:themeColor="text1"/>
          <w:sz w:val="32"/>
          <w:szCs w:val="32"/>
        </w:rPr>
        <w:t>万元，较</w:t>
      </w:r>
      <w:r>
        <w:rPr>
          <w:rFonts w:asciiTheme="majorEastAsia" w:eastAsiaTheme="majorEastAsia" w:hAnsiTheme="majorEastAsia" w:cstheme="majorEastAsia" w:hint="eastAsia"/>
          <w:color w:val="000000" w:themeColor="text1"/>
          <w:sz w:val="32"/>
          <w:szCs w:val="32"/>
        </w:rPr>
        <w:t>2018</w:t>
      </w:r>
      <w:r>
        <w:rPr>
          <w:rFonts w:asciiTheme="majorEastAsia" w:eastAsiaTheme="majorEastAsia" w:hAnsiTheme="majorEastAsia" w:cstheme="majorEastAsia" w:hint="eastAsia"/>
          <w:color w:val="000000" w:themeColor="text1"/>
          <w:sz w:val="32"/>
          <w:szCs w:val="32"/>
        </w:rPr>
        <w:lastRenderedPageBreak/>
        <w:t>年</w:t>
      </w:r>
      <w:r w:rsidR="003013CA">
        <w:rPr>
          <w:rFonts w:asciiTheme="majorEastAsia" w:eastAsiaTheme="majorEastAsia" w:hAnsiTheme="majorEastAsia" w:cstheme="majorEastAsia" w:hint="eastAsia"/>
          <w:color w:val="000000" w:themeColor="text1"/>
          <w:sz w:val="32"/>
          <w:szCs w:val="32"/>
        </w:rPr>
        <w:t>无变化</w:t>
      </w:r>
      <w:r>
        <w:rPr>
          <w:rFonts w:asciiTheme="majorEastAsia" w:eastAsiaTheme="majorEastAsia" w:hAnsiTheme="majorEastAsia" w:cstheme="majorEastAsia" w:hint="eastAsia"/>
          <w:color w:val="000000" w:themeColor="text1"/>
          <w:sz w:val="32"/>
          <w:szCs w:val="32"/>
        </w:rPr>
        <w:t xml:space="preserve"> </w:t>
      </w:r>
      <w:r>
        <w:rPr>
          <w:rFonts w:asciiTheme="majorEastAsia" w:eastAsiaTheme="majorEastAsia" w:hAnsiTheme="majorEastAsia" w:cstheme="majorEastAsia" w:hint="eastAsia"/>
          <w:color w:val="000000" w:themeColor="text1"/>
          <w:sz w:val="32"/>
          <w:szCs w:val="32"/>
        </w:rPr>
        <w:t>万元，其中：</w:t>
      </w:r>
      <w:r>
        <w:rPr>
          <w:rFonts w:asciiTheme="majorEastAsia" w:eastAsiaTheme="majorEastAsia" w:hAnsiTheme="majorEastAsia" w:cstheme="majorEastAsia" w:hint="eastAsia"/>
          <w:color w:val="000000" w:themeColor="text1"/>
          <w:sz w:val="32"/>
          <w:szCs w:val="32"/>
        </w:rPr>
        <w:t>办公费</w:t>
      </w:r>
      <w:r>
        <w:rPr>
          <w:rFonts w:asciiTheme="majorEastAsia" w:eastAsiaTheme="majorEastAsia" w:hAnsiTheme="majorEastAsia" w:cstheme="majorEastAsia" w:hint="eastAsia"/>
          <w:color w:val="000000" w:themeColor="text1"/>
          <w:sz w:val="32"/>
          <w:szCs w:val="32"/>
        </w:rPr>
        <w:t>支出</w:t>
      </w:r>
      <w:r w:rsidR="003013CA">
        <w:rPr>
          <w:rFonts w:asciiTheme="majorEastAsia" w:eastAsiaTheme="majorEastAsia" w:hAnsiTheme="majorEastAsia" w:cstheme="majorEastAsia" w:hint="eastAsia"/>
          <w:color w:val="000000" w:themeColor="text1"/>
          <w:sz w:val="32"/>
          <w:szCs w:val="32"/>
        </w:rPr>
        <w:t>3.89</w:t>
      </w:r>
      <w:r>
        <w:rPr>
          <w:rFonts w:asciiTheme="majorEastAsia" w:eastAsiaTheme="majorEastAsia" w:hAnsiTheme="majorEastAsia" w:cstheme="majorEastAsia" w:hint="eastAsia"/>
          <w:color w:val="000000" w:themeColor="text1"/>
          <w:sz w:val="32"/>
          <w:szCs w:val="32"/>
        </w:rPr>
        <w:t>万元</w:t>
      </w:r>
      <w:r>
        <w:rPr>
          <w:rFonts w:asciiTheme="majorEastAsia" w:eastAsiaTheme="majorEastAsia" w:hAnsiTheme="majorEastAsia" w:cstheme="majorEastAsia" w:hint="eastAsia"/>
          <w:color w:val="000000" w:themeColor="text1"/>
          <w:sz w:val="32"/>
          <w:szCs w:val="32"/>
        </w:rPr>
        <w:t>、印刷费</w:t>
      </w:r>
      <w:r>
        <w:rPr>
          <w:rFonts w:asciiTheme="majorEastAsia" w:eastAsiaTheme="majorEastAsia" w:hAnsiTheme="majorEastAsia" w:cstheme="majorEastAsia" w:hint="eastAsia"/>
          <w:color w:val="000000" w:themeColor="text1"/>
          <w:sz w:val="32"/>
          <w:szCs w:val="32"/>
        </w:rPr>
        <w:t>支出</w:t>
      </w:r>
      <w:r>
        <w:rPr>
          <w:rFonts w:asciiTheme="majorEastAsia" w:eastAsiaTheme="majorEastAsia" w:hAnsiTheme="majorEastAsia" w:cstheme="majorEastAsia" w:hint="eastAsia"/>
          <w:color w:val="000000" w:themeColor="text1"/>
          <w:sz w:val="32"/>
          <w:szCs w:val="32"/>
        </w:rPr>
        <w:t xml:space="preserve">  </w:t>
      </w:r>
      <w:r>
        <w:rPr>
          <w:rFonts w:asciiTheme="majorEastAsia" w:eastAsiaTheme="majorEastAsia" w:hAnsiTheme="majorEastAsia" w:cstheme="majorEastAsia" w:hint="eastAsia"/>
          <w:color w:val="000000" w:themeColor="text1"/>
          <w:sz w:val="32"/>
          <w:szCs w:val="32"/>
        </w:rPr>
        <w:t>万元</w:t>
      </w:r>
      <w:r>
        <w:rPr>
          <w:rFonts w:asciiTheme="majorEastAsia" w:eastAsiaTheme="majorEastAsia" w:hAnsiTheme="majorEastAsia" w:cstheme="majorEastAsia" w:hint="eastAsia"/>
          <w:color w:val="000000" w:themeColor="text1"/>
          <w:sz w:val="32"/>
          <w:szCs w:val="32"/>
        </w:rPr>
        <w:t>、差旅费</w:t>
      </w:r>
      <w:r>
        <w:rPr>
          <w:rFonts w:asciiTheme="majorEastAsia" w:eastAsiaTheme="majorEastAsia" w:hAnsiTheme="majorEastAsia" w:cstheme="majorEastAsia" w:hint="eastAsia"/>
          <w:color w:val="000000" w:themeColor="text1"/>
          <w:sz w:val="32"/>
          <w:szCs w:val="32"/>
        </w:rPr>
        <w:t>支出</w:t>
      </w:r>
      <w:r>
        <w:rPr>
          <w:rFonts w:asciiTheme="majorEastAsia" w:eastAsiaTheme="majorEastAsia" w:hAnsiTheme="majorEastAsia" w:cstheme="majorEastAsia" w:hint="eastAsia"/>
          <w:color w:val="000000" w:themeColor="text1"/>
          <w:sz w:val="32"/>
          <w:szCs w:val="32"/>
        </w:rPr>
        <w:t xml:space="preserve">0.2  </w:t>
      </w:r>
      <w:r>
        <w:rPr>
          <w:rFonts w:asciiTheme="majorEastAsia" w:eastAsiaTheme="majorEastAsia" w:hAnsiTheme="majorEastAsia" w:cstheme="majorEastAsia" w:hint="eastAsia"/>
          <w:color w:val="000000" w:themeColor="text1"/>
          <w:sz w:val="32"/>
          <w:szCs w:val="32"/>
        </w:rPr>
        <w:t>万元</w:t>
      </w:r>
      <w:r>
        <w:rPr>
          <w:rFonts w:asciiTheme="majorEastAsia" w:eastAsiaTheme="majorEastAsia" w:hAnsiTheme="majorEastAsia" w:cstheme="majorEastAsia" w:hint="eastAsia"/>
          <w:color w:val="000000" w:themeColor="text1"/>
          <w:sz w:val="32"/>
          <w:szCs w:val="32"/>
        </w:rPr>
        <w:t>等。</w:t>
      </w:r>
      <w:r>
        <w:rPr>
          <w:rFonts w:asciiTheme="majorEastAsia" w:eastAsiaTheme="majorEastAsia" w:hAnsiTheme="majorEastAsia" w:cstheme="majorEastAsia" w:hint="eastAsia"/>
          <w:color w:val="000000" w:themeColor="text1"/>
          <w:sz w:val="32"/>
          <w:szCs w:val="32"/>
        </w:rPr>
        <w:t>主要增减变化情况：无</w:t>
      </w:r>
    </w:p>
    <w:p w:rsidR="004D1110" w:rsidRDefault="00C551D5">
      <w:pPr>
        <w:ind w:firstLineChars="200" w:firstLine="640"/>
        <w:rPr>
          <w:rFonts w:asciiTheme="majorEastAsia" w:eastAsiaTheme="majorEastAsia" w:hAnsiTheme="majorEastAsia" w:cstheme="majorEastAsia"/>
          <w:bCs/>
          <w:color w:val="000000" w:themeColor="text1"/>
          <w:sz w:val="32"/>
          <w:szCs w:val="32"/>
        </w:rPr>
      </w:pPr>
      <w:r>
        <w:rPr>
          <w:rFonts w:asciiTheme="majorEastAsia" w:eastAsiaTheme="majorEastAsia" w:hAnsiTheme="majorEastAsia" w:cstheme="majorEastAsia" w:hint="eastAsia"/>
          <w:color w:val="000000" w:themeColor="text1"/>
          <w:sz w:val="32"/>
          <w:szCs w:val="32"/>
        </w:rPr>
        <w:t>五、</w:t>
      </w:r>
      <w:r>
        <w:rPr>
          <w:rFonts w:asciiTheme="majorEastAsia" w:eastAsiaTheme="majorEastAsia" w:hAnsiTheme="majorEastAsia" w:cstheme="majorEastAsia" w:hint="eastAsia"/>
          <w:bCs/>
          <w:color w:val="000000" w:themeColor="text1"/>
          <w:sz w:val="32"/>
          <w:szCs w:val="32"/>
        </w:rPr>
        <w:t>政府采购</w:t>
      </w:r>
      <w:r>
        <w:rPr>
          <w:rFonts w:asciiTheme="majorEastAsia" w:eastAsiaTheme="majorEastAsia" w:hAnsiTheme="majorEastAsia" w:cstheme="majorEastAsia" w:hint="eastAsia"/>
          <w:bCs/>
          <w:color w:val="000000" w:themeColor="text1"/>
          <w:sz w:val="32"/>
          <w:szCs w:val="32"/>
        </w:rPr>
        <w:t>安排</w:t>
      </w:r>
      <w:r>
        <w:rPr>
          <w:rFonts w:asciiTheme="majorEastAsia" w:eastAsiaTheme="majorEastAsia" w:hAnsiTheme="majorEastAsia" w:cstheme="majorEastAsia" w:hint="eastAsia"/>
          <w:bCs/>
          <w:color w:val="000000" w:themeColor="text1"/>
          <w:sz w:val="32"/>
          <w:szCs w:val="32"/>
        </w:rPr>
        <w:t>情况说明</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本部门</w:t>
      </w:r>
      <w:r>
        <w:rPr>
          <w:rFonts w:asciiTheme="majorEastAsia" w:eastAsiaTheme="majorEastAsia" w:hAnsiTheme="majorEastAsia" w:cstheme="majorEastAsia" w:hint="eastAsia"/>
          <w:color w:val="000000" w:themeColor="text1"/>
          <w:sz w:val="32"/>
          <w:szCs w:val="32"/>
        </w:rPr>
        <w:t>201</w:t>
      </w:r>
      <w:r>
        <w:rPr>
          <w:rFonts w:asciiTheme="majorEastAsia" w:eastAsiaTheme="majorEastAsia" w:hAnsiTheme="majorEastAsia" w:cstheme="majorEastAsia" w:hint="eastAsia"/>
          <w:color w:val="000000" w:themeColor="text1"/>
          <w:sz w:val="32"/>
          <w:szCs w:val="32"/>
        </w:rPr>
        <w:t>9</w:t>
      </w:r>
      <w:r>
        <w:rPr>
          <w:rFonts w:asciiTheme="majorEastAsia" w:eastAsiaTheme="majorEastAsia" w:hAnsiTheme="majorEastAsia" w:cstheme="majorEastAsia" w:hint="eastAsia"/>
          <w:color w:val="000000" w:themeColor="text1"/>
          <w:sz w:val="32"/>
          <w:szCs w:val="32"/>
        </w:rPr>
        <w:t>年度政府采购</w:t>
      </w:r>
      <w:r>
        <w:rPr>
          <w:rFonts w:asciiTheme="majorEastAsia" w:eastAsiaTheme="majorEastAsia" w:hAnsiTheme="majorEastAsia" w:cstheme="majorEastAsia" w:hint="eastAsia"/>
          <w:color w:val="000000" w:themeColor="text1"/>
          <w:sz w:val="32"/>
          <w:szCs w:val="32"/>
        </w:rPr>
        <w:t>安排</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万元，其中：政府采购货物支出</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万元、政府采购工程支出</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万元、政府采购服务支出</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万元。授予中小企业合同金额</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万元，占政府采购支出总额的</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w:t>
      </w:r>
    </w:p>
    <w:p w:rsidR="004D1110" w:rsidRDefault="00C551D5">
      <w:pPr>
        <w:ind w:firstLineChars="200" w:firstLine="640"/>
        <w:rPr>
          <w:rFonts w:asciiTheme="majorEastAsia" w:eastAsiaTheme="majorEastAsia" w:hAnsiTheme="majorEastAsia" w:cstheme="majorEastAsia"/>
          <w:bCs/>
          <w:color w:val="000000" w:themeColor="text1"/>
          <w:sz w:val="32"/>
          <w:szCs w:val="32"/>
        </w:rPr>
      </w:pPr>
      <w:r>
        <w:rPr>
          <w:rFonts w:asciiTheme="majorEastAsia" w:eastAsiaTheme="majorEastAsia" w:hAnsiTheme="majorEastAsia" w:cstheme="majorEastAsia" w:hint="eastAsia"/>
          <w:bCs/>
          <w:color w:val="000000" w:themeColor="text1"/>
          <w:sz w:val="32"/>
          <w:szCs w:val="32"/>
        </w:rPr>
        <w:t>六</w:t>
      </w:r>
      <w:r>
        <w:rPr>
          <w:rFonts w:asciiTheme="majorEastAsia" w:eastAsiaTheme="majorEastAsia" w:hAnsiTheme="majorEastAsia" w:cstheme="majorEastAsia" w:hint="eastAsia"/>
          <w:bCs/>
          <w:color w:val="000000" w:themeColor="text1"/>
          <w:sz w:val="32"/>
          <w:szCs w:val="32"/>
        </w:rPr>
        <w:t>、</w:t>
      </w:r>
      <w:r>
        <w:rPr>
          <w:rFonts w:asciiTheme="majorEastAsia" w:eastAsiaTheme="majorEastAsia" w:hAnsiTheme="majorEastAsia" w:cstheme="majorEastAsia" w:hint="eastAsia"/>
          <w:bCs/>
          <w:color w:val="000000" w:themeColor="text1"/>
          <w:sz w:val="32"/>
          <w:szCs w:val="32"/>
        </w:rPr>
        <w:t>对专业性较强的名词进行解释</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（一）</w:t>
      </w:r>
      <w:r>
        <w:rPr>
          <w:rFonts w:asciiTheme="majorEastAsia" w:eastAsiaTheme="majorEastAsia" w:hAnsiTheme="majorEastAsia" w:cstheme="majorEastAsia" w:hint="eastAsia"/>
          <w:color w:val="000000" w:themeColor="text1"/>
          <w:sz w:val="32"/>
          <w:szCs w:val="32"/>
        </w:rPr>
        <w:t>财政拨款收入：指单位本年度从本级财政部门取得的财政拨款，包括一般公共预算财政拨款和政府性基金预算财政拨款。</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（二）</w:t>
      </w:r>
      <w:r>
        <w:rPr>
          <w:rFonts w:asciiTheme="majorEastAsia" w:eastAsiaTheme="majorEastAsia" w:hAnsiTheme="majorEastAsia" w:cstheme="majorEastAsia" w:hint="eastAsia"/>
          <w:color w:val="000000" w:themeColor="text1"/>
          <w:sz w:val="32"/>
          <w:szCs w:val="32"/>
        </w:rPr>
        <w:t>上级补助收入：指事业单位从主管部门和上级单位取得的非财政补助收入。</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（三）</w:t>
      </w:r>
      <w:r>
        <w:rPr>
          <w:rFonts w:asciiTheme="majorEastAsia" w:eastAsiaTheme="majorEastAsia" w:hAnsiTheme="majorEastAsia" w:cstheme="majorEastAsia" w:hint="eastAsia"/>
          <w:color w:val="000000" w:themeColor="text1"/>
          <w:sz w:val="32"/>
          <w:szCs w:val="32"/>
        </w:rPr>
        <w:t>事业收入：指事业单位开展专业业务活动及其辅助活动取得的收入；事业单位收到的财政专户实际核拨的教育收费等资金在此反映。</w:t>
      </w:r>
      <w:r>
        <w:rPr>
          <w:rFonts w:asciiTheme="majorEastAsia" w:eastAsiaTheme="majorEastAsia" w:hAnsiTheme="majorEastAsia" w:cstheme="majorEastAsia" w:hint="eastAsia"/>
          <w:color w:val="000000" w:themeColor="text1"/>
          <w:sz w:val="32"/>
          <w:szCs w:val="32"/>
        </w:rPr>
        <w:t xml:space="preserve"> </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（四）</w:t>
      </w:r>
      <w:r>
        <w:rPr>
          <w:rFonts w:asciiTheme="majorEastAsia" w:eastAsiaTheme="majorEastAsia" w:hAnsiTheme="majorEastAsia" w:cstheme="majorEastAsia" w:hint="eastAsia"/>
          <w:color w:val="000000" w:themeColor="text1"/>
          <w:sz w:val="32"/>
          <w:szCs w:val="32"/>
        </w:rPr>
        <w:t>经营收入：指事业单位在专业业务活动及其辅助活动之外开展非独立核算经营活动取得的收入。</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（五）</w:t>
      </w:r>
      <w:r>
        <w:rPr>
          <w:rFonts w:asciiTheme="majorEastAsia" w:eastAsiaTheme="majorEastAsia" w:hAnsiTheme="majorEastAsia" w:cstheme="majorEastAsia" w:hint="eastAsia"/>
          <w:color w:val="000000" w:themeColor="text1"/>
          <w:sz w:val="32"/>
          <w:szCs w:val="32"/>
        </w:rPr>
        <w:t>附属单位缴款：指事业单位附属独立核算单位按照有关规定上缴的收入。</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（六）</w:t>
      </w:r>
      <w:r>
        <w:rPr>
          <w:rFonts w:asciiTheme="majorEastAsia" w:eastAsiaTheme="majorEastAsia" w:hAnsiTheme="majorEastAsia" w:cstheme="majorEastAsia" w:hint="eastAsia"/>
          <w:color w:val="000000" w:themeColor="text1"/>
          <w:sz w:val="32"/>
          <w:szCs w:val="32"/>
        </w:rPr>
        <w:t>其他收入：指单位取得的除上述“财政拨款收入”、“事业收入”、“经营收入”、“附属单位缴款”等以外的</w:t>
      </w:r>
      <w:r>
        <w:rPr>
          <w:rFonts w:asciiTheme="majorEastAsia" w:eastAsiaTheme="majorEastAsia" w:hAnsiTheme="majorEastAsia" w:cstheme="majorEastAsia" w:hint="eastAsia"/>
          <w:color w:val="000000" w:themeColor="text1"/>
          <w:sz w:val="32"/>
          <w:szCs w:val="32"/>
        </w:rPr>
        <w:lastRenderedPageBreak/>
        <w:t>各项收入。</w:t>
      </w:r>
      <w:r>
        <w:rPr>
          <w:rFonts w:asciiTheme="majorEastAsia" w:eastAsiaTheme="majorEastAsia" w:hAnsiTheme="majorEastAsia" w:cstheme="majorEastAsia" w:hint="eastAsia"/>
          <w:color w:val="000000" w:themeColor="text1"/>
          <w:sz w:val="32"/>
          <w:szCs w:val="32"/>
        </w:rPr>
        <w:t xml:space="preserve"> </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（七）</w:t>
      </w:r>
      <w:r>
        <w:rPr>
          <w:rFonts w:asciiTheme="majorEastAsia" w:eastAsiaTheme="majorEastAsia" w:hAnsiTheme="majorEastAsia" w:cstheme="majorEastAsia" w:hint="eastAsia"/>
          <w:color w:val="000000" w:themeColor="text1"/>
          <w:sz w:val="32"/>
          <w:szCs w:val="32"/>
        </w:rPr>
        <w:t>用事业基金弥补收支差额：指事业</w:t>
      </w:r>
      <w:r>
        <w:rPr>
          <w:rFonts w:asciiTheme="majorEastAsia" w:eastAsiaTheme="majorEastAsia" w:hAnsiTheme="majorEastAsia" w:cstheme="majorEastAsia" w:hint="eastAsia"/>
          <w:color w:val="000000" w:themeColor="text1"/>
          <w:sz w:val="32"/>
          <w:szCs w:val="32"/>
        </w:rPr>
        <w:t>单位用事业基金弥补当年收支差额的数额。</w:t>
      </w:r>
      <w:r>
        <w:rPr>
          <w:rFonts w:asciiTheme="majorEastAsia" w:eastAsiaTheme="majorEastAsia" w:hAnsiTheme="majorEastAsia" w:cstheme="majorEastAsia" w:hint="eastAsia"/>
          <w:color w:val="000000" w:themeColor="text1"/>
          <w:sz w:val="32"/>
          <w:szCs w:val="32"/>
        </w:rPr>
        <w:t xml:space="preserve"> </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（八）</w:t>
      </w:r>
      <w:r>
        <w:rPr>
          <w:rFonts w:asciiTheme="majorEastAsia" w:eastAsiaTheme="majorEastAsia" w:hAnsiTheme="majorEastAsia" w:cstheme="majorEastAsia" w:hint="eastAsia"/>
          <w:color w:val="000000" w:themeColor="text1"/>
          <w:sz w:val="32"/>
          <w:szCs w:val="32"/>
        </w:rPr>
        <w:t>年初结转和结余：指单位上年结转本年使用的基本支出结转、项目支出结转和结余和经营结余。</w:t>
      </w:r>
      <w:r>
        <w:rPr>
          <w:rFonts w:asciiTheme="majorEastAsia" w:eastAsiaTheme="majorEastAsia" w:hAnsiTheme="majorEastAsia" w:cstheme="majorEastAsia" w:hint="eastAsia"/>
          <w:color w:val="000000" w:themeColor="text1"/>
          <w:sz w:val="32"/>
          <w:szCs w:val="32"/>
        </w:rPr>
        <w:t xml:space="preserve"> </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（九）</w:t>
      </w:r>
      <w:r>
        <w:rPr>
          <w:rFonts w:asciiTheme="majorEastAsia" w:eastAsiaTheme="majorEastAsia" w:hAnsiTheme="majorEastAsia" w:cstheme="majorEastAsia" w:hint="eastAsia"/>
          <w:color w:val="000000" w:themeColor="text1"/>
          <w:sz w:val="32"/>
          <w:szCs w:val="32"/>
        </w:rPr>
        <w:t>结余分配：指事业单位按规定对非财政补助结余资金提取的职工福利基金、事业基金和缴纳的所得税，以及减少单位按规定应缴回的基本建设竣工项目结余资金。</w:t>
      </w:r>
      <w:r>
        <w:rPr>
          <w:rFonts w:asciiTheme="majorEastAsia" w:eastAsiaTheme="majorEastAsia" w:hAnsiTheme="majorEastAsia" w:cstheme="majorEastAsia" w:hint="eastAsia"/>
          <w:color w:val="000000" w:themeColor="text1"/>
          <w:sz w:val="32"/>
          <w:szCs w:val="32"/>
        </w:rPr>
        <w:t xml:space="preserve"> </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（十）</w:t>
      </w:r>
      <w:r>
        <w:rPr>
          <w:rFonts w:asciiTheme="majorEastAsia" w:eastAsiaTheme="majorEastAsia" w:hAnsiTheme="majorEastAsia" w:cstheme="majorEastAsia" w:hint="eastAsia"/>
          <w:color w:val="000000" w:themeColor="text1"/>
          <w:sz w:val="32"/>
          <w:szCs w:val="32"/>
        </w:rPr>
        <w:t>年末结转和结余资金：指单位结转下年的基本支出结转、项目支出结转和结余和经营结余。</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十一</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基本支出：指为保障机构正常运转、完成日常工作任务而发生的人员支出和公用支出。</w:t>
      </w:r>
      <w:r>
        <w:rPr>
          <w:rFonts w:asciiTheme="majorEastAsia" w:eastAsiaTheme="majorEastAsia" w:hAnsiTheme="majorEastAsia" w:cstheme="majorEastAsia" w:hint="eastAsia"/>
          <w:color w:val="000000" w:themeColor="text1"/>
          <w:sz w:val="32"/>
          <w:szCs w:val="32"/>
        </w:rPr>
        <w:t xml:space="preserve"> </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十二</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项目支出：指在基本支出之外为完成特定的行政任务或事业发展目标所发生的支出。</w:t>
      </w:r>
      <w:r>
        <w:rPr>
          <w:rFonts w:asciiTheme="majorEastAsia" w:eastAsiaTheme="majorEastAsia" w:hAnsiTheme="majorEastAsia" w:cstheme="majorEastAsia" w:hint="eastAsia"/>
          <w:color w:val="000000" w:themeColor="text1"/>
          <w:sz w:val="32"/>
          <w:szCs w:val="32"/>
        </w:rPr>
        <w:t xml:space="preserve"> </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十三</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上缴上级支出：指事业单位按照财政部门和主管部门的规定上缴上级单位的支出。</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十四</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经营支出：指事业单位在专业业务活动及其辅助活动之外开展非独立核算经营活动发生的支出。</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十五</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对附属单位补助支出：指事业单位用财政补助收入之外的收入对附属单位补助发生的支出。</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十六</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“三公”经费：指各部门因公出国（境）费、公务用车购置及运行费和公务接待费。其中，因公出国（境）</w:t>
      </w:r>
      <w:r>
        <w:rPr>
          <w:rFonts w:asciiTheme="majorEastAsia" w:eastAsiaTheme="majorEastAsia" w:hAnsiTheme="majorEastAsia" w:cstheme="majorEastAsia" w:hint="eastAsia"/>
          <w:color w:val="000000" w:themeColor="text1"/>
          <w:sz w:val="32"/>
          <w:szCs w:val="32"/>
        </w:rPr>
        <w:lastRenderedPageBreak/>
        <w:t>费指单位公务出国（境）的住宿费、旅费、伙食补助费、杂费、培训费等支</w:t>
      </w:r>
      <w:r>
        <w:rPr>
          <w:rFonts w:asciiTheme="majorEastAsia" w:eastAsiaTheme="majorEastAsia" w:hAnsiTheme="majorEastAsia" w:cstheme="majorEastAsia" w:hint="eastAsia"/>
          <w:color w:val="000000" w:themeColor="text1"/>
          <w:sz w:val="32"/>
          <w:szCs w:val="32"/>
        </w:rPr>
        <w:t>出；公务用车购置及运行费指单位公务用车购置费及租用费、燃料费、维修费、过路过桥费、保险费、安全奖励费用等支出；公务接待费指单位按规定开支的各类公务接待（含外宾接待）支出。</w:t>
      </w:r>
      <w:r>
        <w:rPr>
          <w:rFonts w:asciiTheme="majorEastAsia" w:eastAsiaTheme="majorEastAsia" w:hAnsiTheme="majorEastAsia" w:cstheme="majorEastAsia" w:hint="eastAsia"/>
          <w:color w:val="000000" w:themeColor="text1"/>
          <w:sz w:val="32"/>
          <w:szCs w:val="32"/>
        </w:rPr>
        <w:t xml:space="preserve"> </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十七</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rsidR="004D1110" w:rsidRDefault="00C551D5">
      <w:pPr>
        <w:ind w:firstLineChars="200" w:firstLine="640"/>
        <w:rPr>
          <w:rFonts w:asciiTheme="majorEastAsia" w:eastAsiaTheme="majorEastAsia" w:hAnsiTheme="majorEastAsia" w:cstheme="majorEastAsia"/>
          <w:bCs/>
          <w:color w:val="000000" w:themeColor="text1"/>
          <w:sz w:val="32"/>
          <w:szCs w:val="32"/>
        </w:rPr>
      </w:pPr>
      <w:r>
        <w:rPr>
          <w:rFonts w:asciiTheme="majorEastAsia" w:eastAsiaTheme="majorEastAsia" w:hAnsiTheme="majorEastAsia" w:cstheme="majorEastAsia" w:hint="eastAsia"/>
          <w:bCs/>
          <w:color w:val="000000" w:themeColor="text1"/>
          <w:sz w:val="32"/>
          <w:szCs w:val="32"/>
        </w:rPr>
        <w:t>七、国有</w:t>
      </w:r>
      <w:r>
        <w:rPr>
          <w:rFonts w:asciiTheme="majorEastAsia" w:eastAsiaTheme="majorEastAsia" w:hAnsiTheme="majorEastAsia" w:cstheme="majorEastAsia" w:hint="eastAsia"/>
          <w:bCs/>
          <w:color w:val="000000" w:themeColor="text1"/>
          <w:sz w:val="32"/>
          <w:szCs w:val="32"/>
        </w:rPr>
        <w:t>资产占用情况说明</w:t>
      </w:r>
    </w:p>
    <w:p w:rsidR="004D1110" w:rsidRDefault="00C551D5">
      <w:pPr>
        <w:pStyle w:val="a5"/>
        <w:spacing w:before="0" w:beforeAutospacing="0" w:after="0" w:afterAutospacing="0" w:line="504" w:lineRule="atLeast"/>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 xml:space="preserve">　</w:t>
      </w:r>
      <w:r>
        <w:rPr>
          <w:rFonts w:asciiTheme="majorEastAsia" w:eastAsiaTheme="majorEastAsia" w:hAnsiTheme="majorEastAsia" w:cstheme="majorEastAsia" w:hint="eastAsia"/>
          <w:color w:val="000000" w:themeColor="text1"/>
          <w:sz w:val="32"/>
          <w:szCs w:val="32"/>
        </w:rPr>
        <w:t>截止</w:t>
      </w:r>
      <w:r w:rsidR="00E259AB">
        <w:rPr>
          <w:rFonts w:asciiTheme="majorEastAsia" w:eastAsiaTheme="majorEastAsia" w:hAnsiTheme="majorEastAsia" w:cstheme="majorEastAsia" w:hint="eastAsia"/>
          <w:color w:val="000000" w:themeColor="text1"/>
          <w:sz w:val="32"/>
          <w:szCs w:val="32"/>
        </w:rPr>
        <w:t>2018</w:t>
      </w:r>
      <w:r>
        <w:rPr>
          <w:rFonts w:asciiTheme="majorEastAsia" w:eastAsiaTheme="majorEastAsia" w:hAnsiTheme="majorEastAsia" w:cstheme="majorEastAsia" w:hint="eastAsia"/>
          <w:color w:val="000000" w:themeColor="text1"/>
          <w:sz w:val="32"/>
          <w:szCs w:val="32"/>
        </w:rPr>
        <w:t>年</w:t>
      </w:r>
      <w:r>
        <w:rPr>
          <w:rFonts w:asciiTheme="majorEastAsia" w:eastAsiaTheme="majorEastAsia" w:hAnsiTheme="majorEastAsia" w:cstheme="majorEastAsia" w:hint="eastAsia"/>
          <w:color w:val="000000" w:themeColor="text1"/>
          <w:sz w:val="32"/>
          <w:szCs w:val="32"/>
        </w:rPr>
        <w:t>12</w:t>
      </w:r>
      <w:r>
        <w:rPr>
          <w:rFonts w:asciiTheme="majorEastAsia" w:eastAsiaTheme="majorEastAsia" w:hAnsiTheme="majorEastAsia" w:cstheme="majorEastAsia" w:hint="eastAsia"/>
          <w:color w:val="000000" w:themeColor="text1"/>
          <w:sz w:val="32"/>
          <w:szCs w:val="32"/>
        </w:rPr>
        <w:t>月</w:t>
      </w:r>
      <w:r>
        <w:rPr>
          <w:rFonts w:asciiTheme="majorEastAsia" w:eastAsiaTheme="majorEastAsia" w:hAnsiTheme="majorEastAsia" w:cstheme="majorEastAsia" w:hint="eastAsia"/>
          <w:color w:val="000000" w:themeColor="text1"/>
          <w:sz w:val="32"/>
          <w:szCs w:val="32"/>
        </w:rPr>
        <w:t>31</w:t>
      </w:r>
      <w:r>
        <w:rPr>
          <w:rFonts w:asciiTheme="majorEastAsia" w:eastAsiaTheme="majorEastAsia" w:hAnsiTheme="majorEastAsia" w:cstheme="majorEastAsia" w:hint="eastAsia"/>
          <w:color w:val="000000" w:themeColor="text1"/>
          <w:sz w:val="32"/>
          <w:szCs w:val="32"/>
        </w:rPr>
        <w:t>日，本单位资产总额</w:t>
      </w:r>
      <w:r w:rsidR="00E259AB">
        <w:rPr>
          <w:rFonts w:asciiTheme="majorEastAsia" w:eastAsiaTheme="majorEastAsia" w:hAnsiTheme="majorEastAsia" w:cstheme="majorEastAsia" w:hint="eastAsia"/>
          <w:color w:val="000000" w:themeColor="text1"/>
          <w:sz w:val="32"/>
          <w:szCs w:val="32"/>
        </w:rPr>
        <w:t>38</w:t>
      </w:r>
      <w:r w:rsidR="00A71B29">
        <w:rPr>
          <w:rFonts w:asciiTheme="majorEastAsia" w:eastAsiaTheme="majorEastAsia" w:hAnsiTheme="majorEastAsia" w:cstheme="majorEastAsia" w:hint="eastAsia"/>
          <w:color w:val="000000" w:themeColor="text1"/>
          <w:sz w:val="32"/>
          <w:szCs w:val="32"/>
        </w:rPr>
        <w:t>.68</w:t>
      </w:r>
      <w:r>
        <w:rPr>
          <w:rFonts w:asciiTheme="majorEastAsia" w:eastAsiaTheme="majorEastAsia" w:hAnsiTheme="majorEastAsia" w:cstheme="majorEastAsia" w:hint="eastAsia"/>
          <w:color w:val="000000" w:themeColor="text1"/>
          <w:sz w:val="32"/>
          <w:szCs w:val="32"/>
        </w:rPr>
        <w:t>万元，其中流动资产</w:t>
      </w:r>
      <w:r w:rsidR="00A71B29">
        <w:rPr>
          <w:rFonts w:asciiTheme="majorEastAsia" w:eastAsiaTheme="majorEastAsia" w:hAnsiTheme="majorEastAsia" w:cstheme="majorEastAsia" w:hint="eastAsia"/>
          <w:color w:val="000000" w:themeColor="text1"/>
          <w:sz w:val="32"/>
          <w:szCs w:val="32"/>
        </w:rPr>
        <w:t>0.13</w:t>
      </w:r>
      <w:r>
        <w:rPr>
          <w:rFonts w:asciiTheme="majorEastAsia" w:eastAsiaTheme="majorEastAsia" w:hAnsiTheme="majorEastAsia" w:cstheme="majorEastAsia" w:hint="eastAsia"/>
          <w:color w:val="000000" w:themeColor="text1"/>
          <w:sz w:val="32"/>
          <w:szCs w:val="32"/>
        </w:rPr>
        <w:t>万元，固定资产</w:t>
      </w:r>
      <w:r w:rsidR="00E259AB">
        <w:rPr>
          <w:rFonts w:asciiTheme="majorEastAsia" w:eastAsiaTheme="majorEastAsia" w:hAnsiTheme="majorEastAsia" w:cstheme="majorEastAsia" w:hint="eastAsia"/>
          <w:color w:val="000000" w:themeColor="text1"/>
          <w:sz w:val="32"/>
          <w:szCs w:val="32"/>
        </w:rPr>
        <w:t>38.55</w:t>
      </w:r>
      <w:r>
        <w:rPr>
          <w:rFonts w:asciiTheme="majorEastAsia" w:eastAsiaTheme="majorEastAsia" w:hAnsiTheme="majorEastAsia" w:cstheme="majorEastAsia" w:hint="eastAsia"/>
          <w:color w:val="000000" w:themeColor="text1"/>
          <w:sz w:val="32"/>
          <w:szCs w:val="32"/>
        </w:rPr>
        <w:t>万元，在建工程</w:t>
      </w:r>
      <w:r>
        <w:rPr>
          <w:rFonts w:asciiTheme="majorEastAsia" w:eastAsiaTheme="majorEastAsia" w:hAnsiTheme="majorEastAsia" w:cstheme="majorEastAsia" w:hint="eastAsia"/>
          <w:color w:val="000000" w:themeColor="text1"/>
          <w:sz w:val="32"/>
          <w:szCs w:val="32"/>
        </w:rPr>
        <w:t> 0</w:t>
      </w:r>
      <w:r>
        <w:rPr>
          <w:rFonts w:asciiTheme="majorEastAsia" w:eastAsiaTheme="majorEastAsia" w:hAnsiTheme="majorEastAsia" w:cstheme="majorEastAsia" w:hint="eastAsia"/>
          <w:color w:val="000000" w:themeColor="text1"/>
          <w:sz w:val="32"/>
          <w:szCs w:val="32"/>
        </w:rPr>
        <w:t>万元，无形资产</w:t>
      </w:r>
      <w:r>
        <w:rPr>
          <w:rFonts w:asciiTheme="majorEastAsia" w:eastAsiaTheme="majorEastAsia" w:hAnsiTheme="majorEastAsia" w:cstheme="majorEastAsia" w:hint="eastAsia"/>
          <w:color w:val="000000" w:themeColor="text1"/>
          <w:sz w:val="32"/>
          <w:szCs w:val="32"/>
        </w:rPr>
        <w:t> 0</w:t>
      </w:r>
      <w:r>
        <w:rPr>
          <w:rFonts w:asciiTheme="majorEastAsia" w:eastAsiaTheme="majorEastAsia" w:hAnsiTheme="majorEastAsia" w:cstheme="majorEastAsia" w:hint="eastAsia"/>
          <w:color w:val="000000" w:themeColor="text1"/>
          <w:sz w:val="32"/>
          <w:szCs w:val="32"/>
        </w:rPr>
        <w:t>万元。固定资产当中，房屋构筑物</w:t>
      </w:r>
      <w:r w:rsidR="00E259AB">
        <w:rPr>
          <w:rFonts w:asciiTheme="majorEastAsia" w:eastAsiaTheme="majorEastAsia" w:hAnsiTheme="majorEastAsia" w:cstheme="majorEastAsia" w:hint="eastAsia"/>
          <w:color w:val="000000" w:themeColor="text1"/>
          <w:sz w:val="32"/>
          <w:szCs w:val="32"/>
        </w:rPr>
        <w:t>9.35</w:t>
      </w:r>
      <w:r>
        <w:rPr>
          <w:rFonts w:asciiTheme="majorEastAsia" w:eastAsiaTheme="majorEastAsia" w:hAnsiTheme="majorEastAsia" w:cstheme="majorEastAsia" w:hint="eastAsia"/>
          <w:color w:val="000000" w:themeColor="text1"/>
          <w:sz w:val="32"/>
          <w:szCs w:val="32"/>
        </w:rPr>
        <w:t>万元，</w:t>
      </w:r>
      <w:r w:rsidR="00E259AB">
        <w:rPr>
          <w:rFonts w:asciiTheme="majorEastAsia" w:eastAsiaTheme="majorEastAsia" w:hAnsiTheme="majorEastAsia" w:cstheme="majorEastAsia" w:hint="eastAsia"/>
          <w:color w:val="000000" w:themeColor="text1"/>
          <w:sz w:val="32"/>
          <w:szCs w:val="32"/>
        </w:rPr>
        <w:t>车</w:t>
      </w:r>
      <w:r>
        <w:rPr>
          <w:rFonts w:asciiTheme="majorEastAsia" w:eastAsiaTheme="majorEastAsia" w:hAnsiTheme="majorEastAsia" w:cstheme="majorEastAsia" w:hint="eastAsia"/>
          <w:color w:val="000000" w:themeColor="text1"/>
          <w:sz w:val="32"/>
          <w:szCs w:val="32"/>
        </w:rPr>
        <w:t>辆</w:t>
      </w:r>
      <w:r w:rsidR="00E259AB">
        <w:rPr>
          <w:rFonts w:asciiTheme="majorEastAsia" w:eastAsiaTheme="majorEastAsia" w:hAnsiTheme="majorEastAsia" w:cstheme="majorEastAsia" w:hint="eastAsia"/>
          <w:color w:val="000000" w:themeColor="text1"/>
          <w:sz w:val="32"/>
          <w:szCs w:val="32"/>
        </w:rPr>
        <w:t>4.8</w:t>
      </w:r>
      <w:r>
        <w:rPr>
          <w:rFonts w:asciiTheme="majorEastAsia" w:eastAsiaTheme="majorEastAsia" w:hAnsiTheme="majorEastAsia" w:cstheme="majorEastAsia" w:hint="eastAsia"/>
          <w:color w:val="000000" w:themeColor="text1"/>
          <w:sz w:val="32"/>
          <w:szCs w:val="32"/>
        </w:rPr>
        <w:t>万元，单价</w:t>
      </w:r>
      <w:r>
        <w:rPr>
          <w:rFonts w:asciiTheme="majorEastAsia" w:eastAsiaTheme="majorEastAsia" w:hAnsiTheme="majorEastAsia" w:cstheme="majorEastAsia" w:hint="eastAsia"/>
          <w:color w:val="000000" w:themeColor="text1"/>
          <w:sz w:val="32"/>
          <w:szCs w:val="32"/>
        </w:rPr>
        <w:t>200</w:t>
      </w:r>
      <w:r>
        <w:rPr>
          <w:rFonts w:asciiTheme="majorEastAsia" w:eastAsiaTheme="majorEastAsia" w:hAnsiTheme="majorEastAsia" w:cstheme="majorEastAsia" w:hint="eastAsia"/>
          <w:color w:val="000000" w:themeColor="text1"/>
          <w:sz w:val="32"/>
          <w:szCs w:val="32"/>
        </w:rPr>
        <w:t>万元以上大型设备价值</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万元，其他固定资产</w:t>
      </w:r>
      <w:r w:rsidR="00E259AB">
        <w:rPr>
          <w:rFonts w:asciiTheme="majorEastAsia" w:eastAsiaTheme="majorEastAsia" w:hAnsiTheme="majorEastAsia" w:cstheme="majorEastAsia" w:hint="eastAsia"/>
          <w:color w:val="000000" w:themeColor="text1"/>
          <w:sz w:val="32"/>
          <w:szCs w:val="32"/>
        </w:rPr>
        <w:t>13.76</w:t>
      </w:r>
      <w:r>
        <w:rPr>
          <w:rFonts w:asciiTheme="majorEastAsia" w:eastAsiaTheme="majorEastAsia" w:hAnsiTheme="majorEastAsia" w:cstheme="majorEastAsia" w:hint="eastAsia"/>
          <w:color w:val="000000" w:themeColor="text1"/>
          <w:sz w:val="32"/>
          <w:szCs w:val="32"/>
        </w:rPr>
        <w:t>万元。</w:t>
      </w:r>
      <w:r>
        <w:rPr>
          <w:rFonts w:asciiTheme="majorEastAsia" w:eastAsiaTheme="majorEastAsia" w:hAnsiTheme="majorEastAsia" w:cstheme="majorEastAsia" w:hint="eastAsia"/>
          <w:color w:val="000000" w:themeColor="text1"/>
          <w:sz w:val="32"/>
          <w:szCs w:val="32"/>
        </w:rPr>
        <w:t>  </w:t>
      </w:r>
    </w:p>
    <w:p w:rsidR="004D1110" w:rsidRDefault="00C551D5">
      <w:pPr>
        <w:pStyle w:val="a5"/>
        <w:spacing w:before="0" w:beforeAutospacing="0" w:after="0" w:afterAutospacing="0" w:line="504" w:lineRule="atLeast"/>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 xml:space="preserve">　　与上年相比，本年资产总额</w:t>
      </w:r>
      <w:r w:rsidR="00A71B29">
        <w:rPr>
          <w:rFonts w:asciiTheme="majorEastAsia" w:eastAsiaTheme="majorEastAsia" w:hAnsiTheme="majorEastAsia" w:cstheme="majorEastAsia" w:hint="eastAsia"/>
          <w:color w:val="000000" w:themeColor="text1"/>
          <w:sz w:val="32"/>
          <w:szCs w:val="32"/>
        </w:rPr>
        <w:t>减少0.13</w:t>
      </w:r>
      <w:r>
        <w:rPr>
          <w:rFonts w:asciiTheme="majorEastAsia" w:eastAsiaTheme="majorEastAsia" w:hAnsiTheme="majorEastAsia" w:cstheme="majorEastAsia" w:hint="eastAsia"/>
          <w:color w:val="000000" w:themeColor="text1"/>
          <w:sz w:val="32"/>
          <w:szCs w:val="32"/>
        </w:rPr>
        <w:t>万元。</w:t>
      </w:r>
      <w:r>
        <w:rPr>
          <w:rFonts w:asciiTheme="majorEastAsia" w:eastAsiaTheme="majorEastAsia" w:hAnsiTheme="majorEastAsia" w:cstheme="majorEastAsia" w:hint="eastAsia"/>
          <w:color w:val="000000" w:themeColor="text1"/>
          <w:sz w:val="32"/>
          <w:szCs w:val="32"/>
        </w:rPr>
        <w:t>  </w:t>
      </w:r>
    </w:p>
    <w:p w:rsidR="004D1110" w:rsidRDefault="00C551D5" w:rsidP="00A71B29">
      <w:pPr>
        <w:rPr>
          <w:rFonts w:asciiTheme="majorEastAsia" w:eastAsiaTheme="majorEastAsia" w:hAnsiTheme="majorEastAsia" w:cstheme="majorEastAsia"/>
          <w:bCs/>
          <w:color w:val="000000" w:themeColor="text1"/>
          <w:sz w:val="32"/>
          <w:szCs w:val="32"/>
        </w:rPr>
      </w:pPr>
      <w:r>
        <w:rPr>
          <w:rFonts w:asciiTheme="majorEastAsia" w:eastAsiaTheme="majorEastAsia" w:hAnsiTheme="majorEastAsia" w:cstheme="majorEastAsia" w:hint="eastAsia"/>
          <w:bCs/>
          <w:color w:val="000000" w:themeColor="text1"/>
          <w:sz w:val="32"/>
          <w:szCs w:val="32"/>
        </w:rPr>
        <w:t>八、重点项目预算的绩效目标等预算绩效情况说明</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我单位</w:t>
      </w:r>
      <w:r>
        <w:rPr>
          <w:rFonts w:asciiTheme="majorEastAsia" w:eastAsiaTheme="majorEastAsia" w:hAnsiTheme="majorEastAsia" w:cstheme="majorEastAsia" w:hint="eastAsia"/>
          <w:color w:val="000000" w:themeColor="text1"/>
          <w:sz w:val="32"/>
          <w:szCs w:val="32"/>
        </w:rPr>
        <w:t>2019</w:t>
      </w:r>
      <w:r>
        <w:rPr>
          <w:rFonts w:asciiTheme="majorEastAsia" w:eastAsiaTheme="majorEastAsia" w:hAnsiTheme="majorEastAsia" w:cstheme="majorEastAsia" w:hint="eastAsia"/>
          <w:color w:val="000000" w:themeColor="text1"/>
          <w:sz w:val="32"/>
          <w:szCs w:val="32"/>
        </w:rPr>
        <w:t>年度项目支出</w:t>
      </w:r>
      <w:r w:rsidR="003013CA">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万元，其中：重点项目支出：无。</w:t>
      </w:r>
    </w:p>
    <w:p w:rsidR="004D1110" w:rsidRDefault="004D1110">
      <w:pPr>
        <w:ind w:firstLineChars="200" w:firstLine="640"/>
        <w:rPr>
          <w:rFonts w:asciiTheme="majorEastAsia" w:eastAsiaTheme="majorEastAsia" w:hAnsiTheme="majorEastAsia" w:cstheme="majorEastAsia"/>
          <w:bCs/>
          <w:color w:val="000000" w:themeColor="text1"/>
          <w:sz w:val="32"/>
          <w:szCs w:val="32"/>
        </w:rPr>
      </w:pPr>
    </w:p>
    <w:p w:rsidR="004D1110" w:rsidRDefault="004D1110">
      <w:pPr>
        <w:ind w:firstLineChars="200" w:firstLine="640"/>
        <w:rPr>
          <w:rFonts w:asciiTheme="majorEastAsia" w:eastAsiaTheme="majorEastAsia" w:hAnsiTheme="majorEastAsia" w:cstheme="majorEastAsia"/>
          <w:bCs/>
          <w:color w:val="000000" w:themeColor="text1"/>
          <w:sz w:val="32"/>
          <w:szCs w:val="32"/>
        </w:rPr>
      </w:pPr>
    </w:p>
    <w:p w:rsidR="004D1110" w:rsidRDefault="00C551D5">
      <w:pPr>
        <w:ind w:firstLineChars="200" w:firstLine="640"/>
        <w:rPr>
          <w:rFonts w:asciiTheme="majorEastAsia" w:eastAsiaTheme="majorEastAsia" w:hAnsiTheme="majorEastAsia" w:cstheme="majorEastAsia"/>
          <w:bCs/>
          <w:color w:val="000000" w:themeColor="text1"/>
          <w:sz w:val="32"/>
          <w:szCs w:val="32"/>
        </w:rPr>
      </w:pPr>
      <w:r>
        <w:rPr>
          <w:rFonts w:asciiTheme="majorEastAsia" w:eastAsiaTheme="majorEastAsia" w:hAnsiTheme="majorEastAsia" w:cstheme="majorEastAsia" w:hint="eastAsia"/>
          <w:bCs/>
          <w:color w:val="000000" w:themeColor="text1"/>
          <w:sz w:val="32"/>
          <w:szCs w:val="32"/>
        </w:rPr>
        <w:t>九、</w:t>
      </w:r>
      <w:r>
        <w:rPr>
          <w:rFonts w:asciiTheme="majorEastAsia" w:eastAsiaTheme="majorEastAsia" w:hAnsiTheme="majorEastAsia" w:cstheme="majorEastAsia" w:hint="eastAsia"/>
          <w:bCs/>
          <w:color w:val="000000" w:themeColor="text1"/>
          <w:sz w:val="32"/>
          <w:szCs w:val="32"/>
        </w:rPr>
        <w:t>一般公共预算“三公”经费支出</w:t>
      </w:r>
      <w:r>
        <w:rPr>
          <w:rFonts w:asciiTheme="majorEastAsia" w:eastAsiaTheme="majorEastAsia" w:hAnsiTheme="majorEastAsia" w:cstheme="majorEastAsia" w:hint="eastAsia"/>
          <w:bCs/>
          <w:color w:val="000000" w:themeColor="text1"/>
          <w:sz w:val="32"/>
          <w:szCs w:val="32"/>
        </w:rPr>
        <w:t>增减变化原因等说明</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本部门</w:t>
      </w:r>
      <w:r>
        <w:rPr>
          <w:rFonts w:asciiTheme="majorEastAsia" w:eastAsiaTheme="majorEastAsia" w:hAnsiTheme="majorEastAsia" w:cstheme="majorEastAsia" w:hint="eastAsia"/>
          <w:color w:val="000000" w:themeColor="text1"/>
          <w:sz w:val="32"/>
          <w:szCs w:val="32"/>
        </w:rPr>
        <w:t>201</w:t>
      </w:r>
      <w:r>
        <w:rPr>
          <w:rFonts w:asciiTheme="majorEastAsia" w:eastAsiaTheme="majorEastAsia" w:hAnsiTheme="majorEastAsia" w:cstheme="majorEastAsia" w:hint="eastAsia"/>
          <w:color w:val="000000" w:themeColor="text1"/>
          <w:sz w:val="32"/>
          <w:szCs w:val="32"/>
        </w:rPr>
        <w:t>9</w:t>
      </w:r>
      <w:r>
        <w:rPr>
          <w:rFonts w:asciiTheme="majorEastAsia" w:eastAsiaTheme="majorEastAsia" w:hAnsiTheme="majorEastAsia" w:cstheme="majorEastAsia" w:hint="eastAsia"/>
          <w:color w:val="000000" w:themeColor="text1"/>
          <w:sz w:val="32"/>
          <w:szCs w:val="32"/>
        </w:rPr>
        <w:t>年度一般公共预算“三公”经费预算数为</w:t>
      </w:r>
      <w:r>
        <w:rPr>
          <w:rFonts w:asciiTheme="majorEastAsia" w:eastAsiaTheme="majorEastAsia" w:hAnsiTheme="majorEastAsia" w:cstheme="majorEastAsia" w:hint="eastAsia"/>
          <w:color w:val="000000" w:themeColor="text1"/>
          <w:sz w:val="32"/>
          <w:szCs w:val="32"/>
        </w:rPr>
        <w:t xml:space="preserve"> 0</w:t>
      </w:r>
      <w:r>
        <w:rPr>
          <w:rFonts w:asciiTheme="majorEastAsia" w:eastAsiaTheme="majorEastAsia" w:hAnsiTheme="majorEastAsia" w:cstheme="majorEastAsia" w:hint="eastAsia"/>
          <w:color w:val="000000" w:themeColor="text1"/>
          <w:sz w:val="32"/>
          <w:szCs w:val="32"/>
        </w:rPr>
        <w:t>万元，</w:t>
      </w:r>
      <w:r>
        <w:rPr>
          <w:rFonts w:asciiTheme="majorEastAsia" w:eastAsiaTheme="majorEastAsia" w:hAnsiTheme="majorEastAsia" w:cstheme="majorEastAsia" w:hint="eastAsia"/>
          <w:color w:val="000000" w:themeColor="text1"/>
          <w:sz w:val="32"/>
          <w:szCs w:val="32"/>
        </w:rPr>
        <w:t xml:space="preserve"> </w:t>
      </w:r>
      <w:r>
        <w:rPr>
          <w:rFonts w:asciiTheme="majorEastAsia" w:eastAsiaTheme="majorEastAsia" w:hAnsiTheme="majorEastAsia" w:cstheme="majorEastAsia" w:hint="eastAsia"/>
          <w:color w:val="000000" w:themeColor="text1"/>
          <w:sz w:val="32"/>
          <w:szCs w:val="32"/>
        </w:rPr>
        <w:t>，较</w:t>
      </w:r>
      <w:r>
        <w:rPr>
          <w:rFonts w:asciiTheme="majorEastAsia" w:eastAsiaTheme="majorEastAsia" w:hAnsiTheme="majorEastAsia" w:cstheme="majorEastAsia" w:hint="eastAsia"/>
          <w:color w:val="000000" w:themeColor="text1"/>
          <w:sz w:val="32"/>
          <w:szCs w:val="32"/>
        </w:rPr>
        <w:t>201</w:t>
      </w:r>
      <w:r>
        <w:rPr>
          <w:rFonts w:asciiTheme="majorEastAsia" w:eastAsiaTheme="majorEastAsia" w:hAnsiTheme="majorEastAsia" w:cstheme="majorEastAsia" w:hint="eastAsia"/>
          <w:color w:val="000000" w:themeColor="text1"/>
          <w:sz w:val="32"/>
          <w:szCs w:val="32"/>
        </w:rPr>
        <w:t>8</w:t>
      </w:r>
      <w:r>
        <w:rPr>
          <w:rFonts w:asciiTheme="majorEastAsia" w:eastAsiaTheme="majorEastAsia" w:hAnsiTheme="majorEastAsia" w:cstheme="majorEastAsia" w:hint="eastAsia"/>
          <w:color w:val="000000" w:themeColor="text1"/>
          <w:sz w:val="32"/>
          <w:szCs w:val="32"/>
        </w:rPr>
        <w:t>年减少</w:t>
      </w:r>
      <w:r>
        <w:rPr>
          <w:rFonts w:asciiTheme="majorEastAsia" w:eastAsiaTheme="majorEastAsia" w:hAnsiTheme="majorEastAsia" w:cstheme="majorEastAsia" w:hint="eastAsia"/>
          <w:color w:val="000000" w:themeColor="text1"/>
          <w:sz w:val="32"/>
          <w:szCs w:val="32"/>
        </w:rPr>
        <w:t xml:space="preserve"> 0</w:t>
      </w:r>
      <w:r>
        <w:rPr>
          <w:rFonts w:asciiTheme="majorEastAsia" w:eastAsiaTheme="majorEastAsia" w:hAnsiTheme="majorEastAsia" w:cstheme="majorEastAsia" w:hint="eastAsia"/>
          <w:color w:val="000000" w:themeColor="text1"/>
          <w:sz w:val="32"/>
          <w:szCs w:val="32"/>
        </w:rPr>
        <w:t>元，下降</w:t>
      </w:r>
      <w:r>
        <w:rPr>
          <w:rFonts w:asciiTheme="majorEastAsia" w:eastAsiaTheme="majorEastAsia" w:hAnsiTheme="majorEastAsia" w:cstheme="majorEastAsia" w:hint="eastAsia"/>
          <w:color w:val="000000" w:themeColor="text1"/>
          <w:sz w:val="32"/>
          <w:szCs w:val="32"/>
        </w:rPr>
        <w:t xml:space="preserve">0  </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，其中：</w:t>
      </w:r>
    </w:p>
    <w:p w:rsidR="004D1110" w:rsidRDefault="00C551D5">
      <w:pPr>
        <w:numPr>
          <w:ilvl w:val="0"/>
          <w:numId w:val="1"/>
        </w:num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因公出国（境）支出年初预算数为</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w:t>
      </w:r>
      <w:r>
        <w:rPr>
          <w:rFonts w:asciiTheme="majorEastAsia" w:eastAsiaTheme="majorEastAsia" w:hAnsiTheme="majorEastAsia" w:cstheme="majorEastAsia" w:hint="eastAsia"/>
          <w:color w:val="000000" w:themeColor="text1"/>
          <w:sz w:val="32"/>
          <w:szCs w:val="32"/>
        </w:rPr>
        <w:t>因公出国（境）团组数为</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，人数为</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较</w:t>
      </w:r>
      <w:r>
        <w:rPr>
          <w:rFonts w:asciiTheme="majorEastAsia" w:eastAsiaTheme="majorEastAsia" w:hAnsiTheme="majorEastAsia" w:cstheme="majorEastAsia" w:hint="eastAsia"/>
          <w:color w:val="000000" w:themeColor="text1"/>
          <w:sz w:val="32"/>
          <w:szCs w:val="32"/>
        </w:rPr>
        <w:t>201</w:t>
      </w:r>
      <w:r>
        <w:rPr>
          <w:rFonts w:asciiTheme="majorEastAsia" w:eastAsiaTheme="majorEastAsia" w:hAnsiTheme="majorEastAsia" w:cstheme="majorEastAsia" w:hint="eastAsia"/>
          <w:color w:val="000000" w:themeColor="text1"/>
          <w:sz w:val="32"/>
          <w:szCs w:val="32"/>
        </w:rPr>
        <w:t>8</w:t>
      </w:r>
      <w:r>
        <w:rPr>
          <w:rFonts w:asciiTheme="majorEastAsia" w:eastAsiaTheme="majorEastAsia" w:hAnsiTheme="majorEastAsia" w:cstheme="majorEastAsia" w:hint="eastAsia"/>
          <w:color w:val="000000" w:themeColor="text1"/>
          <w:sz w:val="32"/>
          <w:szCs w:val="32"/>
        </w:rPr>
        <w:t>年增加（减少）</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万元，增长（下降）</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w:t>
      </w:r>
    </w:p>
    <w:p w:rsidR="004D1110" w:rsidRDefault="00C551D5">
      <w:pPr>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 xml:space="preserve">　　（二）公务接待费支出年初预算数为</w:t>
      </w:r>
      <w:r>
        <w:rPr>
          <w:rFonts w:asciiTheme="majorEastAsia" w:eastAsiaTheme="majorEastAsia" w:hAnsiTheme="majorEastAsia" w:cstheme="majorEastAsia" w:hint="eastAsia"/>
          <w:color w:val="000000" w:themeColor="text1"/>
          <w:sz w:val="32"/>
          <w:szCs w:val="32"/>
        </w:rPr>
        <w:t xml:space="preserve"> 0</w:t>
      </w:r>
      <w:r>
        <w:rPr>
          <w:rFonts w:asciiTheme="majorEastAsia" w:eastAsiaTheme="majorEastAsia" w:hAnsiTheme="majorEastAsia" w:cstheme="majorEastAsia" w:hint="eastAsia"/>
          <w:color w:val="000000" w:themeColor="text1"/>
          <w:sz w:val="32"/>
          <w:szCs w:val="32"/>
        </w:rPr>
        <w:t>万元，较</w:t>
      </w:r>
      <w:r>
        <w:rPr>
          <w:rFonts w:asciiTheme="majorEastAsia" w:eastAsiaTheme="majorEastAsia" w:hAnsiTheme="majorEastAsia" w:cstheme="majorEastAsia" w:hint="eastAsia"/>
          <w:color w:val="000000" w:themeColor="text1"/>
          <w:sz w:val="32"/>
          <w:szCs w:val="32"/>
        </w:rPr>
        <w:t>201</w:t>
      </w:r>
      <w:r>
        <w:rPr>
          <w:rFonts w:asciiTheme="majorEastAsia" w:eastAsiaTheme="majorEastAsia" w:hAnsiTheme="majorEastAsia" w:cstheme="majorEastAsia" w:hint="eastAsia"/>
          <w:color w:val="000000" w:themeColor="text1"/>
          <w:sz w:val="32"/>
          <w:szCs w:val="32"/>
        </w:rPr>
        <w:t>8</w:t>
      </w:r>
      <w:r>
        <w:rPr>
          <w:rFonts w:asciiTheme="majorEastAsia" w:eastAsiaTheme="majorEastAsia" w:hAnsiTheme="majorEastAsia" w:cstheme="majorEastAsia" w:hint="eastAsia"/>
          <w:color w:val="000000" w:themeColor="text1"/>
          <w:sz w:val="32"/>
          <w:szCs w:val="32"/>
        </w:rPr>
        <w:t>年减少</w:t>
      </w:r>
      <w:r>
        <w:rPr>
          <w:rFonts w:asciiTheme="majorEastAsia" w:eastAsiaTheme="majorEastAsia" w:hAnsiTheme="majorEastAsia" w:cstheme="majorEastAsia" w:hint="eastAsia"/>
          <w:color w:val="000000" w:themeColor="text1"/>
          <w:sz w:val="32"/>
          <w:szCs w:val="32"/>
        </w:rPr>
        <w:t xml:space="preserve"> 0</w:t>
      </w:r>
      <w:r>
        <w:rPr>
          <w:rFonts w:asciiTheme="majorEastAsia" w:eastAsiaTheme="majorEastAsia" w:hAnsiTheme="majorEastAsia" w:cstheme="majorEastAsia" w:hint="eastAsia"/>
          <w:color w:val="000000" w:themeColor="text1"/>
          <w:sz w:val="32"/>
          <w:szCs w:val="32"/>
        </w:rPr>
        <w:t>万元，下降</w:t>
      </w:r>
      <w:r>
        <w:rPr>
          <w:rFonts w:asciiTheme="majorEastAsia" w:eastAsiaTheme="majorEastAsia" w:hAnsiTheme="majorEastAsia" w:cstheme="majorEastAsia" w:hint="eastAsia"/>
          <w:color w:val="000000" w:themeColor="text1"/>
          <w:sz w:val="32"/>
          <w:szCs w:val="32"/>
        </w:rPr>
        <w:t xml:space="preserve">0 </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。主要原因是：专项活动减少。</w:t>
      </w:r>
      <w:r>
        <w:rPr>
          <w:rFonts w:asciiTheme="majorEastAsia" w:eastAsiaTheme="majorEastAsia" w:hAnsiTheme="majorEastAsia" w:cstheme="majorEastAsia" w:hint="eastAsia"/>
          <w:color w:val="000000" w:themeColor="text1"/>
          <w:sz w:val="32"/>
          <w:szCs w:val="32"/>
        </w:rPr>
        <w:t>本年度国内公务接待共</w:t>
      </w:r>
      <w:r>
        <w:rPr>
          <w:rFonts w:asciiTheme="majorEastAsia" w:eastAsiaTheme="majorEastAsia" w:hAnsiTheme="majorEastAsia" w:cstheme="majorEastAsia" w:hint="eastAsia"/>
          <w:color w:val="000000" w:themeColor="text1"/>
          <w:sz w:val="32"/>
          <w:szCs w:val="32"/>
        </w:rPr>
        <w:t xml:space="preserve"> </w:t>
      </w:r>
      <w:r>
        <w:rPr>
          <w:rFonts w:asciiTheme="majorEastAsia" w:eastAsiaTheme="majorEastAsia" w:hAnsiTheme="majorEastAsia" w:cstheme="majorEastAsia" w:hint="eastAsia"/>
          <w:color w:val="000000" w:themeColor="text1"/>
          <w:sz w:val="32"/>
          <w:szCs w:val="32"/>
        </w:rPr>
        <w:t>批次，共</w:t>
      </w:r>
      <w:r>
        <w:rPr>
          <w:rFonts w:asciiTheme="majorEastAsia" w:eastAsiaTheme="majorEastAsia" w:hAnsiTheme="majorEastAsia" w:cstheme="majorEastAsia" w:hint="eastAsia"/>
          <w:color w:val="000000" w:themeColor="text1"/>
          <w:sz w:val="32"/>
          <w:szCs w:val="32"/>
        </w:rPr>
        <w:t xml:space="preserve"> </w:t>
      </w:r>
      <w:r>
        <w:rPr>
          <w:rFonts w:asciiTheme="majorEastAsia" w:eastAsiaTheme="majorEastAsia" w:hAnsiTheme="majorEastAsia" w:cstheme="majorEastAsia" w:hint="eastAsia"/>
          <w:color w:val="000000" w:themeColor="text1"/>
          <w:sz w:val="32"/>
          <w:szCs w:val="32"/>
        </w:rPr>
        <w:t>人。</w:t>
      </w:r>
    </w:p>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（三）公务用车购置及运行维护费支出</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万元，其中公务用车购置年初预算数为</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万元，较</w:t>
      </w:r>
      <w:r>
        <w:rPr>
          <w:rFonts w:asciiTheme="majorEastAsia" w:eastAsiaTheme="majorEastAsia" w:hAnsiTheme="majorEastAsia" w:cstheme="majorEastAsia" w:hint="eastAsia"/>
          <w:color w:val="000000" w:themeColor="text1"/>
          <w:sz w:val="32"/>
          <w:szCs w:val="32"/>
        </w:rPr>
        <w:t>201</w:t>
      </w:r>
      <w:r>
        <w:rPr>
          <w:rFonts w:asciiTheme="majorEastAsia" w:eastAsiaTheme="majorEastAsia" w:hAnsiTheme="majorEastAsia" w:cstheme="majorEastAsia" w:hint="eastAsia"/>
          <w:color w:val="000000" w:themeColor="text1"/>
          <w:sz w:val="32"/>
          <w:szCs w:val="32"/>
        </w:rPr>
        <w:t>8</w:t>
      </w:r>
      <w:r>
        <w:rPr>
          <w:rFonts w:asciiTheme="majorEastAsia" w:eastAsiaTheme="majorEastAsia" w:hAnsiTheme="majorEastAsia" w:cstheme="majorEastAsia" w:hint="eastAsia"/>
          <w:color w:val="000000" w:themeColor="text1"/>
          <w:sz w:val="32"/>
          <w:szCs w:val="32"/>
        </w:rPr>
        <w:t>年增加（减少）</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万元，增长（下降）</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；公务用车运行维护费支出年初预算数为</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万元，较</w:t>
      </w:r>
      <w:r>
        <w:rPr>
          <w:rFonts w:asciiTheme="majorEastAsia" w:eastAsiaTheme="majorEastAsia" w:hAnsiTheme="majorEastAsia" w:cstheme="majorEastAsia" w:hint="eastAsia"/>
          <w:color w:val="000000" w:themeColor="text1"/>
          <w:sz w:val="32"/>
          <w:szCs w:val="32"/>
        </w:rPr>
        <w:t>201</w:t>
      </w:r>
      <w:r>
        <w:rPr>
          <w:rFonts w:asciiTheme="majorEastAsia" w:eastAsiaTheme="majorEastAsia" w:hAnsiTheme="majorEastAsia" w:cstheme="majorEastAsia" w:hint="eastAsia"/>
          <w:color w:val="000000" w:themeColor="text1"/>
          <w:sz w:val="32"/>
          <w:szCs w:val="32"/>
        </w:rPr>
        <w:t>8</w:t>
      </w:r>
      <w:r>
        <w:rPr>
          <w:rFonts w:asciiTheme="majorEastAsia" w:eastAsiaTheme="majorEastAsia" w:hAnsiTheme="majorEastAsia" w:cstheme="majorEastAsia" w:hint="eastAsia"/>
          <w:color w:val="000000" w:themeColor="text1"/>
          <w:sz w:val="32"/>
          <w:szCs w:val="32"/>
        </w:rPr>
        <w:t>年增加（减少）</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万元，增长（下降）</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w:t>
      </w:r>
      <w:r>
        <w:rPr>
          <w:rFonts w:asciiTheme="majorEastAsia" w:eastAsiaTheme="majorEastAsia" w:hAnsiTheme="majorEastAsia" w:cstheme="majorEastAsia" w:hint="eastAsia"/>
          <w:color w:val="000000" w:themeColor="text1"/>
          <w:sz w:val="32"/>
          <w:szCs w:val="32"/>
        </w:rPr>
        <w:t>本年度公务用车购置数</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辆，公务用车保有量</w:t>
      </w:r>
      <w:r>
        <w:rPr>
          <w:rFonts w:asciiTheme="majorEastAsia" w:eastAsiaTheme="majorEastAsia" w:hAnsiTheme="majorEastAsia" w:cstheme="majorEastAsia" w:hint="eastAsia"/>
          <w:color w:val="000000" w:themeColor="text1"/>
          <w:sz w:val="32"/>
          <w:szCs w:val="32"/>
        </w:rPr>
        <w:t>0</w:t>
      </w:r>
      <w:r>
        <w:rPr>
          <w:rFonts w:asciiTheme="majorEastAsia" w:eastAsiaTheme="majorEastAsia" w:hAnsiTheme="majorEastAsia" w:cstheme="majorEastAsia" w:hint="eastAsia"/>
          <w:color w:val="000000" w:themeColor="text1"/>
          <w:sz w:val="32"/>
          <w:szCs w:val="32"/>
        </w:rPr>
        <w:t>辆。</w:t>
      </w:r>
    </w:p>
    <w:p w:rsidR="004D1110" w:rsidRDefault="00C551D5">
      <w:pPr>
        <w:ind w:firstLineChars="200" w:firstLine="640"/>
        <w:rPr>
          <w:rFonts w:asciiTheme="majorEastAsia" w:eastAsiaTheme="majorEastAsia" w:hAnsiTheme="majorEastAsia" w:cstheme="majorEastAsia"/>
          <w:color w:val="000000" w:themeColor="text1"/>
          <w:sz w:val="32"/>
          <w:szCs w:val="32"/>
        </w:rPr>
      </w:pPr>
      <w:bookmarkStart w:id="0" w:name="_GoBack"/>
      <w:r>
        <w:rPr>
          <w:rFonts w:asciiTheme="majorEastAsia" w:eastAsiaTheme="majorEastAsia" w:hAnsiTheme="majorEastAsia" w:cstheme="majorEastAsia" w:hint="eastAsia"/>
          <w:color w:val="000000" w:themeColor="text1"/>
          <w:sz w:val="32"/>
          <w:szCs w:val="32"/>
        </w:rPr>
        <w:t>十、政府性基金预算支出预算情况说明</w:t>
      </w:r>
    </w:p>
    <w:bookmarkEnd w:id="0"/>
    <w:p w:rsidR="004D1110" w:rsidRDefault="00C551D5">
      <w:pPr>
        <w:ind w:firstLineChars="200" w:firstLine="640"/>
        <w:rPr>
          <w:rFonts w:asciiTheme="majorEastAsia" w:eastAsiaTheme="majorEastAsia" w:hAnsiTheme="majorEastAsia" w:cstheme="majorEastAsia"/>
          <w:color w:val="000000" w:themeColor="text1"/>
          <w:sz w:val="32"/>
          <w:szCs w:val="32"/>
        </w:rPr>
      </w:pPr>
      <w:r>
        <w:rPr>
          <w:rFonts w:asciiTheme="majorEastAsia" w:eastAsiaTheme="majorEastAsia" w:hAnsiTheme="majorEastAsia" w:cstheme="majorEastAsia" w:hint="eastAsia"/>
          <w:color w:val="000000" w:themeColor="text1"/>
          <w:sz w:val="32"/>
          <w:szCs w:val="32"/>
        </w:rPr>
        <w:t>本单位本年度无此项预算，故无此项说明</w:t>
      </w:r>
    </w:p>
    <w:p w:rsidR="004D1110" w:rsidRDefault="004D1110">
      <w:pPr>
        <w:ind w:firstLineChars="200" w:firstLine="640"/>
        <w:rPr>
          <w:rFonts w:asciiTheme="majorEastAsia" w:eastAsiaTheme="majorEastAsia" w:hAnsiTheme="majorEastAsia" w:cstheme="majorEastAsia"/>
          <w:color w:val="000000" w:themeColor="text1"/>
          <w:sz w:val="32"/>
          <w:szCs w:val="32"/>
        </w:rPr>
      </w:pPr>
    </w:p>
    <w:p w:rsidR="004D1110" w:rsidRDefault="004D1110">
      <w:pPr>
        <w:ind w:firstLineChars="200" w:firstLine="640"/>
        <w:rPr>
          <w:rFonts w:asciiTheme="majorEastAsia" w:eastAsiaTheme="majorEastAsia" w:hAnsiTheme="majorEastAsia" w:cstheme="majorEastAsia"/>
          <w:color w:val="000000" w:themeColor="text1"/>
          <w:sz w:val="32"/>
          <w:szCs w:val="32"/>
        </w:rPr>
      </w:pPr>
    </w:p>
    <w:sectPr w:rsidR="004D1110" w:rsidSect="004D1110">
      <w:pgSz w:w="11906" w:h="16838"/>
      <w:pgMar w:top="1440" w:right="1800" w:bottom="1440" w:left="1800" w:header="851" w:footer="992" w:gutter="0"/>
      <w:pgNumType w:fmt="upperRoman"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67C84"/>
    <w:multiLevelType w:val="singleLevel"/>
    <w:tmpl w:val="FF867C8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8E87EB6"/>
    <w:rsid w:val="0001019D"/>
    <w:rsid w:val="0011026C"/>
    <w:rsid w:val="00121209"/>
    <w:rsid w:val="001330DE"/>
    <w:rsid w:val="001C0185"/>
    <w:rsid w:val="002A78F3"/>
    <w:rsid w:val="002B74C9"/>
    <w:rsid w:val="003013CA"/>
    <w:rsid w:val="003343CB"/>
    <w:rsid w:val="00356142"/>
    <w:rsid w:val="00481790"/>
    <w:rsid w:val="004D1110"/>
    <w:rsid w:val="00521D67"/>
    <w:rsid w:val="005F2480"/>
    <w:rsid w:val="00643BE9"/>
    <w:rsid w:val="00696E76"/>
    <w:rsid w:val="00751A1A"/>
    <w:rsid w:val="00760ADC"/>
    <w:rsid w:val="007634B0"/>
    <w:rsid w:val="00835152"/>
    <w:rsid w:val="008524E1"/>
    <w:rsid w:val="008934C9"/>
    <w:rsid w:val="008C542A"/>
    <w:rsid w:val="008D5CA9"/>
    <w:rsid w:val="009436C0"/>
    <w:rsid w:val="009B6471"/>
    <w:rsid w:val="00A61D97"/>
    <w:rsid w:val="00A71B29"/>
    <w:rsid w:val="00B84099"/>
    <w:rsid w:val="00BD7E57"/>
    <w:rsid w:val="00C551D5"/>
    <w:rsid w:val="00C91007"/>
    <w:rsid w:val="00CC30DB"/>
    <w:rsid w:val="00CF14FA"/>
    <w:rsid w:val="00D25442"/>
    <w:rsid w:val="00E259AB"/>
    <w:rsid w:val="00E74F60"/>
    <w:rsid w:val="0104299A"/>
    <w:rsid w:val="014A06B6"/>
    <w:rsid w:val="01742A72"/>
    <w:rsid w:val="01DA336E"/>
    <w:rsid w:val="01FE3422"/>
    <w:rsid w:val="05E42E29"/>
    <w:rsid w:val="061E09E3"/>
    <w:rsid w:val="06A43BA7"/>
    <w:rsid w:val="087A6196"/>
    <w:rsid w:val="0C5A5250"/>
    <w:rsid w:val="0C64513E"/>
    <w:rsid w:val="0DE649EC"/>
    <w:rsid w:val="0EE25EB1"/>
    <w:rsid w:val="0FE14009"/>
    <w:rsid w:val="10CB3E8D"/>
    <w:rsid w:val="11F35FF2"/>
    <w:rsid w:val="179A58B8"/>
    <w:rsid w:val="1B4A6025"/>
    <w:rsid w:val="1BB7487A"/>
    <w:rsid w:val="1DF453AF"/>
    <w:rsid w:val="1E107510"/>
    <w:rsid w:val="1E643EFE"/>
    <w:rsid w:val="209E0EC3"/>
    <w:rsid w:val="22140CC1"/>
    <w:rsid w:val="24D63713"/>
    <w:rsid w:val="27474787"/>
    <w:rsid w:val="29B72022"/>
    <w:rsid w:val="2A937DAC"/>
    <w:rsid w:val="2DB60033"/>
    <w:rsid w:val="2F754CA8"/>
    <w:rsid w:val="2FB928F6"/>
    <w:rsid w:val="341824CB"/>
    <w:rsid w:val="343F3937"/>
    <w:rsid w:val="34D53928"/>
    <w:rsid w:val="36805BAD"/>
    <w:rsid w:val="37015ED3"/>
    <w:rsid w:val="37F03C58"/>
    <w:rsid w:val="380759F7"/>
    <w:rsid w:val="39E01B38"/>
    <w:rsid w:val="3F5C42DA"/>
    <w:rsid w:val="43E475B8"/>
    <w:rsid w:val="458B37F5"/>
    <w:rsid w:val="467D2DBE"/>
    <w:rsid w:val="48832669"/>
    <w:rsid w:val="48E87EB6"/>
    <w:rsid w:val="4A4F3891"/>
    <w:rsid w:val="4AFA4BB2"/>
    <w:rsid w:val="4D9B3CEE"/>
    <w:rsid w:val="4EBA5260"/>
    <w:rsid w:val="522F50B0"/>
    <w:rsid w:val="52567629"/>
    <w:rsid w:val="582B68F4"/>
    <w:rsid w:val="5D083F24"/>
    <w:rsid w:val="5D306324"/>
    <w:rsid w:val="60860A87"/>
    <w:rsid w:val="60B46440"/>
    <w:rsid w:val="61C6166E"/>
    <w:rsid w:val="635C762A"/>
    <w:rsid w:val="6A0213FA"/>
    <w:rsid w:val="6FD93AE0"/>
    <w:rsid w:val="70803134"/>
    <w:rsid w:val="71FC58C7"/>
    <w:rsid w:val="7249546B"/>
    <w:rsid w:val="729F0AAD"/>
    <w:rsid w:val="747F4BF6"/>
    <w:rsid w:val="7BD5266C"/>
    <w:rsid w:val="7C701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111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D1110"/>
    <w:pPr>
      <w:tabs>
        <w:tab w:val="center" w:pos="4153"/>
        <w:tab w:val="right" w:pos="8306"/>
      </w:tabs>
      <w:snapToGrid w:val="0"/>
      <w:jc w:val="left"/>
    </w:pPr>
    <w:rPr>
      <w:sz w:val="18"/>
      <w:szCs w:val="18"/>
    </w:rPr>
  </w:style>
  <w:style w:type="paragraph" w:styleId="a4">
    <w:name w:val="header"/>
    <w:basedOn w:val="a"/>
    <w:link w:val="Char0"/>
    <w:qFormat/>
    <w:rsid w:val="004D111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D1110"/>
    <w:pPr>
      <w:spacing w:before="100" w:beforeAutospacing="1" w:after="100" w:afterAutospacing="1"/>
      <w:jc w:val="left"/>
    </w:pPr>
    <w:rPr>
      <w:rFonts w:ascii="Calibri" w:eastAsia="宋体" w:hAnsi="Calibri" w:cs="Times New Roman"/>
      <w:kern w:val="0"/>
      <w:sz w:val="24"/>
      <w:szCs w:val="20"/>
    </w:rPr>
  </w:style>
  <w:style w:type="character" w:styleId="a6">
    <w:name w:val="Strong"/>
    <w:basedOn w:val="a0"/>
    <w:qFormat/>
    <w:rsid w:val="004D1110"/>
    <w:rPr>
      <w:b/>
    </w:rPr>
  </w:style>
  <w:style w:type="character" w:customStyle="1" w:styleId="Char0">
    <w:name w:val="页眉 Char"/>
    <w:basedOn w:val="a0"/>
    <w:link w:val="a4"/>
    <w:qFormat/>
    <w:rsid w:val="004D1110"/>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4D111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92A39-5AC3-46E1-A585-18A3E1BD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2480</Words>
  <Characters>299</Characters>
  <Application>Microsoft Office Word</Application>
  <DocSecurity>0</DocSecurity>
  <Lines>2</Lines>
  <Paragraphs>5</Paragraphs>
  <ScaleCrop>false</ScaleCrop>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亚亚</dc:creator>
  <cp:lastModifiedBy>Administrator</cp:lastModifiedBy>
  <cp:revision>6</cp:revision>
  <cp:lastPrinted>2019-09-11T06:01:00Z</cp:lastPrinted>
  <dcterms:created xsi:type="dcterms:W3CDTF">2021-05-21T02:08:00Z</dcterms:created>
  <dcterms:modified xsi:type="dcterms:W3CDTF">2021-06-04T10:43:00Z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F8AC168E0CDC4D6BBB411B7F957A1AF8</vt:lpwstr>
  </property>
</Properties>
</file>