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7A" w:rsidRPr="006261FB" w:rsidRDefault="0032237A" w:rsidP="008406CB">
      <w:pPr>
        <w:jc w:val="center"/>
        <w:rPr>
          <w:rFonts w:ascii="楷体_GB2312" w:eastAsia="楷体_GB2312" w:hint="eastAsia"/>
          <w:sz w:val="36"/>
          <w:szCs w:val="36"/>
        </w:rPr>
      </w:pPr>
      <w:bookmarkStart w:id="0" w:name="_GoBack"/>
      <w:bookmarkEnd w:id="0"/>
      <w:r w:rsidRPr="006261FB">
        <w:rPr>
          <w:rFonts w:ascii="楷体_GB2312" w:eastAsia="楷体_GB2312" w:hint="eastAsia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5pt;margin-top:490.55pt;width:.3pt;height:54.45pt;z-index:251666432" o:gfxdata="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uLBtTYAAAADAEAAA8AAAAAAAAAAQAgAAAAIgAAAGRycy9kb3ducmV2&#10;LnhtbFBLAQIUABQAAAAIAIdO4kCj74/x/AEAALEDAAAOAAAAAAAAAAEAIAAAACcBAABkcnMvZTJv&#10;RG9jLnhtbFBLBQYAAAAABgAGAFkBAACVBQAAAAA=&#10;" strokecolor="black [3200]" strokeweight="1pt">
            <v:stroke endarrow="open" joinstyle="miter"/>
          </v:shape>
        </w:pict>
      </w:r>
      <w:r w:rsidRPr="006261FB">
        <w:rPr>
          <w:rFonts w:ascii="楷体_GB2312" w:eastAsia="楷体_GB2312" w:hint="eastAsia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33.05pt;margin-top:546.35pt;width:152.35pt;height:84.75pt;z-index:251659264" o:gfxdata="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HqxNdcAAAAMAQAADwAAAAAAAAABACAAAAAiAAAAZHJzL2Rv&#10;d25yZXYueG1sUEsBAhQAFAAAAAgAh07iQNWkCkA7AgAAagQAAA4AAAAAAAAAAQAgAAAAJgEAAGRy&#10;cy9lMm9Eb2MueG1sUEsFBgAAAAAGAAYAWQEAANMFAAAAAA==&#10;" fillcolor="white [3201]" strokeweight=".5pt">
            <v:stroke joinstyle="round"/>
            <v:textbox>
              <w:txbxContent>
                <w:p w:rsidR="0032237A" w:rsidRDefault="00400736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办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结</w:t>
                  </w:r>
                </w:p>
                <w:p w:rsidR="0032237A" w:rsidRDefault="00400736">
                  <w:pPr>
                    <w:spacing w:line="440" w:lineRule="exact"/>
                    <w:jc w:val="center"/>
                  </w:pPr>
                  <w:r>
                    <w:rPr>
                      <w:rFonts w:hint="eastAsia"/>
                    </w:rPr>
                    <w:t>企业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个工作日内交回非税收入一般缴款书第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联。</w:t>
                  </w:r>
                </w:p>
              </w:txbxContent>
            </v:textbox>
          </v:shape>
        </w:pict>
      </w:r>
      <w:r w:rsidRPr="006261FB">
        <w:rPr>
          <w:rFonts w:ascii="楷体_GB2312" w:eastAsia="楷体_GB2312" w:hint="eastAsia"/>
          <w:sz w:val="36"/>
          <w:szCs w:val="36"/>
        </w:rPr>
        <w:pict>
          <v:shape id="_x0000_s1033" type="#_x0000_t32" style="position:absolute;left:0;text-align:left;margin-left:210.75pt;margin-top:345pt;width:.3pt;height:51.15pt;z-index:251665408" o:gfxdata="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BKYK2QAAAAsBAAAPAAAAAAAAAAEAIAAAACIAAABkcnMvZG93&#10;bnJldi54bWxQSwECFAAUAAAACACHTuJAJp5LWP8BAACxAwAADgAAAAAAAAABACAAAAAoAQAAZHJz&#10;L2Uyb0RvYy54bWxQSwUGAAAAAAYABgBZAQAAmQUAAAAA&#10;" strokecolor="black [3200]" strokeweight="1pt">
            <v:stroke endarrow="open" joinstyle="miter"/>
          </v:shape>
        </w:pict>
      </w:r>
      <w:r w:rsidRPr="006261FB">
        <w:rPr>
          <w:rFonts w:ascii="楷体_GB2312" w:eastAsia="楷体_GB2312" w:hint="eastAsia"/>
          <w:sz w:val="36"/>
          <w:szCs w:val="36"/>
        </w:rPr>
        <w:pict>
          <v:shape id="_x0000_s1032" type="#_x0000_t202" style="position:absolute;left:0;text-align:left;margin-left:85.05pt;margin-top:398.35pt;width:249.85pt;height:89.95pt;z-index:251661312" o:gfxdata="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KXDa1wAAAAoBAAAPAAAAAAAAAAEAIAAAACIAAABkcnMvZG93&#10;bnJldi54bWxQSwECFAAUAAAACACHTuJA+Mm8uDoCAABqBAAADgAAAAAAAAABACAAAAAmAQAAZHJz&#10;L2Uyb0RvYy54bWxQSwUGAAAAAAYABgBZAQAA0gUAAAAA&#10;" fillcolor="white [3201]" strokeweight=".5pt">
            <v:stroke joinstyle="round"/>
            <v:textbox>
              <w:txbxContent>
                <w:p w:rsidR="0032237A" w:rsidRDefault="00400736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审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批</w:t>
                  </w:r>
                </w:p>
                <w:p w:rsidR="0032237A" w:rsidRDefault="00400736">
                  <w:pPr>
                    <w:spacing w:line="440" w:lineRule="exact"/>
                    <w:jc w:val="center"/>
                  </w:pPr>
                  <w:r>
                    <w:rPr>
                      <w:rFonts w:hint="eastAsia"/>
                    </w:rPr>
                    <w:t>报局领导审批，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个工作日之内开具非税收入一般缴款书。符合减免应缴利润政策的，报县政府批准。</w:t>
                  </w:r>
                </w:p>
              </w:txbxContent>
            </v:textbox>
          </v:shape>
        </w:pict>
      </w:r>
      <w:r w:rsidRPr="006261FB">
        <w:rPr>
          <w:rFonts w:ascii="楷体_GB2312" w:eastAsia="楷体_GB2312" w:hint="eastAsia"/>
          <w:sz w:val="36"/>
          <w:szCs w:val="36"/>
        </w:rPr>
        <w:pict>
          <v:shape id="_x0000_s1031" type="#_x0000_t202" style="position:absolute;left:0;text-align:left;margin-left:132.3pt;margin-top:257.35pt;width:156.85pt;height:84.65pt;z-index:251660288" o:gfxdata="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yrkkfWAAAACgEAAA8AAAAAAAAAAQAgAAAAIgAAAGRycy9kb3du&#10;cmV2LnhtbFBLAQIUABQAAAAIAIdO4kBHyKswOgIAAGoEAAAOAAAAAAAAAAEAIAAAACUBAABkcnMv&#10;ZTJvRG9jLnhtbFBLBQYAAAAABgAGAFkBAADRBQAAAAA=&#10;" fillcolor="white [3201]" strokeweight=".5pt">
            <v:stroke joinstyle="round"/>
            <v:textbox>
              <w:txbxContent>
                <w:p w:rsidR="0032237A" w:rsidRDefault="00400736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审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核</w:t>
                  </w:r>
                </w:p>
                <w:p w:rsidR="0032237A" w:rsidRDefault="00400736">
                  <w:pPr>
                    <w:spacing w:line="440" w:lineRule="exact"/>
                    <w:jc w:val="center"/>
                  </w:pPr>
                  <w:r>
                    <w:rPr>
                      <w:rFonts w:hint="eastAsia"/>
                    </w:rPr>
                    <w:t>股室相关负责人在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个工作日之内，对拟定意见进行审定。</w:t>
                  </w:r>
                </w:p>
              </w:txbxContent>
            </v:textbox>
          </v:shape>
        </w:pict>
      </w:r>
      <w:r w:rsidRPr="006261FB">
        <w:rPr>
          <w:rFonts w:ascii="楷体_GB2312" w:eastAsia="楷体_GB2312" w:hint="eastAsia"/>
          <w:sz w:val="36"/>
          <w:szCs w:val="36"/>
        </w:rPr>
        <w:pict>
          <v:shape id="_x0000_s1030" type="#_x0000_t32" style="position:absolute;left:0;text-align:left;margin-left:211.45pt;margin-top:202.6pt;width:.35pt;height:52.65pt;z-index:251664384" o:gfxdata="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gaTjYAAAACwEAAA8AAAAAAAAAAQAgAAAAIgAAAGRycy9k&#10;b3ducmV2LnhtbFBLAQIUABQAAAAIAIdO4kD08+l7AgIAALEDAAAOAAAAAAAAAAEAIAAAACcBAABk&#10;cnMvZTJvRG9jLnhtbFBLBQYAAAAABgAGAFkBAACbBQAAAAA=&#10;" strokecolor="black [3200]" strokeweight="1pt">
            <v:stroke endarrow="open" joinstyle="miter"/>
          </v:shape>
        </w:pict>
      </w:r>
      <w:r w:rsidRPr="006261FB">
        <w:rPr>
          <w:rFonts w:ascii="楷体_GB2312" w:eastAsia="楷体_GB2312" w:hint="eastAsia"/>
          <w:sz w:val="36"/>
          <w:szCs w:val="36"/>
        </w:rPr>
        <w:pict>
          <v:shape id="_x0000_s1029" type="#_x0000_t202" style="position:absolute;left:0;text-align:left;margin-left:42.3pt;margin-top:136.6pt;width:336.75pt;height:63pt;z-index:251662336" o:gfxdata="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v5vAtYAAAAKAQAADwAAAAAAAAABACAAAAAiAAAAZHJzL2Rv&#10;d25yZXYueG1sUEsBAhQAFAAAAAgAh07iQGqlHcg8AgAAagQAAA4AAAAAAAAAAQAgAAAAJQEAAGRy&#10;cy9lMm9Eb2MueG1sUEsFBgAAAAAGAAYAWQEAANMFAAAAAA==&#10;" fillcolor="white [3201]" strokeweight=".5pt">
            <v:stroke joinstyle="round"/>
            <v:textbox>
              <w:txbxContent>
                <w:p w:rsidR="0032237A" w:rsidRDefault="00400736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审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查</w:t>
                  </w:r>
                </w:p>
                <w:p w:rsidR="0032237A" w:rsidRDefault="00400736">
                  <w:pPr>
                    <w:spacing w:line="440" w:lineRule="exact"/>
                    <w:jc w:val="center"/>
                  </w:pPr>
                  <w:r>
                    <w:rPr>
                      <w:rFonts w:hint="eastAsia"/>
                    </w:rPr>
                    <w:t>股室承办人在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个工作日内，对申报材料进行审核，拟定承办意见。</w:t>
                  </w:r>
                </w:p>
              </w:txbxContent>
            </v:textbox>
          </v:shape>
        </w:pict>
      </w:r>
      <w:r w:rsidR="006261FB" w:rsidRPr="006261FB">
        <w:rPr>
          <w:rFonts w:ascii="楷体_GB2312" w:eastAsia="楷体_GB2312" w:hint="eastAsia"/>
          <w:sz w:val="36"/>
          <w:szCs w:val="36"/>
        </w:rPr>
        <w:t>国有资本经营收益收取流程图</w:t>
      </w:r>
    </w:p>
    <w:p w:rsidR="006261FB" w:rsidRDefault="006261FB">
      <w:pPr>
        <w:rPr>
          <w:rFonts w:hint="eastAsia"/>
        </w:rPr>
      </w:pPr>
      <w:r w:rsidRPr="006261FB">
        <w:rPr>
          <w:rFonts w:ascii="楷体_GB2312" w:eastAsia="楷体_GB2312" w:hint="eastAsia"/>
          <w:sz w:val="36"/>
          <w:szCs w:val="36"/>
        </w:rPr>
        <w:pict>
          <v:shape id="_x0000_s1027" type="#_x0000_t202" style="position:absolute;left:0;text-align:left;margin-left:92.55pt;margin-top:1.8pt;width:237.8pt;height:64.5pt;z-index:251658240" o:gfxdata="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i2LJ1QAAAAkBAAAPAAAAAAAAAAEAIAAAACIAAABk&#10;cnMvZG93bnJldi54bWxQSwECFAAUAAAACACHTuJAS7blhkICAAB2BAAADgAAAAAAAAABACAAAAAk&#10;AQAAZHJzL2Uyb0RvYy54bWxQSwUGAAAAAAYABgBZAQAA2AUAAAAA&#10;" fillcolor="white [3201]" strokeweight=".5pt">
            <v:stroke joinstyle="round"/>
            <v:textbox>
              <w:txbxContent>
                <w:p w:rsidR="0032237A" w:rsidRDefault="00400736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受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理</w:t>
                  </w:r>
                </w:p>
                <w:p w:rsidR="0032237A" w:rsidRDefault="00400736">
                  <w:pPr>
                    <w:spacing w:line="440" w:lineRule="exact"/>
                    <w:jc w:val="center"/>
                  </w:pPr>
                  <w:r>
                    <w:rPr>
                      <w:rFonts w:hint="eastAsia"/>
                    </w:rPr>
                    <w:t>申请人现场提交材料（审批窗口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shape>
        </w:pict>
      </w:r>
    </w:p>
    <w:p w:rsidR="006261FB" w:rsidRPr="006261FB" w:rsidRDefault="006261FB">
      <w:r>
        <w:rPr>
          <w:rFonts w:ascii="楷体_GB2312" w:eastAsia="楷体_GB2312" w:hint="eastAsia"/>
          <w:noProof/>
          <w:sz w:val="36"/>
          <w:szCs w:val="36"/>
        </w:rPr>
        <w:pict>
          <v:shape id="_x0000_s1036" type="#_x0000_t32" style="position:absolute;left:0;text-align:left;margin-left:210.75pt;margin-top:50.7pt;width:.7pt;height:38.5pt;z-index:251667456" o:connectortype="straight">
            <v:stroke endarrow="block"/>
          </v:shape>
        </w:pict>
      </w:r>
    </w:p>
    <w:sectPr w:rsidR="006261FB" w:rsidRPr="006261FB" w:rsidSect="0032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36" w:rsidRDefault="00400736" w:rsidP="006261FB">
      <w:r>
        <w:separator/>
      </w:r>
    </w:p>
  </w:endnote>
  <w:endnote w:type="continuationSeparator" w:id="0">
    <w:p w:rsidR="00400736" w:rsidRDefault="00400736" w:rsidP="0062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36" w:rsidRDefault="00400736" w:rsidP="006261FB">
      <w:r>
        <w:separator/>
      </w:r>
    </w:p>
  </w:footnote>
  <w:footnote w:type="continuationSeparator" w:id="0">
    <w:p w:rsidR="00400736" w:rsidRDefault="00400736" w:rsidP="00626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37A"/>
    <w:rsid w:val="0032237A"/>
    <w:rsid w:val="00400736"/>
    <w:rsid w:val="006261FB"/>
    <w:rsid w:val="008406CB"/>
    <w:rsid w:val="2990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30"/>
        <o:r id="V:Rule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3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6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61FB"/>
    <w:rPr>
      <w:kern w:val="2"/>
      <w:sz w:val="18"/>
      <w:szCs w:val="18"/>
    </w:rPr>
  </w:style>
  <w:style w:type="paragraph" w:styleId="a4">
    <w:name w:val="footer"/>
    <w:basedOn w:val="a"/>
    <w:link w:val="Char0"/>
    <w:rsid w:val="00626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61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2021-06-12T01:51:00Z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