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1E0" w:rsidRDefault="0032731B">
      <w:pPr>
        <w:rPr>
          <w:rFonts w:ascii="黑体" w:eastAsia="黑体" w:hAnsi="黑体" w:cstheme="minorEastAsia"/>
          <w:sz w:val="24"/>
        </w:rPr>
      </w:pPr>
      <w:r>
        <w:rPr>
          <w:rFonts w:ascii="黑体" w:eastAsia="黑体" w:hAnsi="黑体" w:cstheme="minorEastAsia" w:hint="eastAsia"/>
          <w:sz w:val="24"/>
        </w:rPr>
        <w:t>附件1：</w:t>
      </w:r>
      <w:r>
        <w:rPr>
          <w:rFonts w:ascii="黑体" w:eastAsia="黑体" w:hAnsi="黑体" w:cstheme="minorEastAsia"/>
          <w:sz w:val="24"/>
        </w:rPr>
        <w:t xml:space="preserve"> </w:t>
      </w:r>
    </w:p>
    <w:p w:rsidR="003B11E0" w:rsidRDefault="003B11E0">
      <w:pPr>
        <w:ind w:firstLineChars="200" w:firstLine="640"/>
        <w:jc w:val="center"/>
        <w:rPr>
          <w:rFonts w:asciiTheme="minorEastAsia" w:hAnsiTheme="minorEastAsia" w:cstheme="minorEastAsia"/>
          <w:sz w:val="32"/>
          <w:szCs w:val="32"/>
        </w:rPr>
      </w:pPr>
    </w:p>
    <w:p w:rsidR="003B11E0" w:rsidRDefault="003B11E0">
      <w:pPr>
        <w:ind w:firstLineChars="200" w:firstLine="640"/>
        <w:jc w:val="center"/>
        <w:rPr>
          <w:rFonts w:asciiTheme="minorEastAsia" w:hAnsiTheme="minorEastAsia" w:cstheme="minorEastAsia"/>
          <w:sz w:val="32"/>
          <w:szCs w:val="32"/>
        </w:rPr>
      </w:pPr>
    </w:p>
    <w:p w:rsidR="003B11E0" w:rsidRDefault="003B11E0">
      <w:pPr>
        <w:ind w:firstLineChars="200" w:firstLine="640"/>
        <w:jc w:val="center"/>
        <w:rPr>
          <w:rFonts w:asciiTheme="minorEastAsia" w:hAnsiTheme="minorEastAsia" w:cstheme="minorEastAsia"/>
          <w:sz w:val="32"/>
          <w:szCs w:val="32"/>
        </w:rPr>
      </w:pPr>
    </w:p>
    <w:p w:rsidR="003B11E0" w:rsidRDefault="003B11E0">
      <w:pPr>
        <w:ind w:firstLineChars="200" w:firstLine="640"/>
        <w:jc w:val="center"/>
        <w:rPr>
          <w:rFonts w:asciiTheme="minorEastAsia" w:hAnsiTheme="minorEastAsia" w:cstheme="minorEastAsia"/>
          <w:sz w:val="32"/>
          <w:szCs w:val="32"/>
        </w:rPr>
      </w:pPr>
    </w:p>
    <w:p w:rsidR="003B11E0" w:rsidRDefault="003B11E0">
      <w:pPr>
        <w:ind w:firstLineChars="200" w:firstLine="640"/>
        <w:jc w:val="center"/>
        <w:rPr>
          <w:rFonts w:asciiTheme="minorEastAsia" w:hAnsiTheme="minorEastAsia" w:cstheme="minorEastAsia"/>
          <w:sz w:val="32"/>
          <w:szCs w:val="32"/>
        </w:rPr>
      </w:pPr>
    </w:p>
    <w:p w:rsidR="003B11E0" w:rsidRDefault="003B11E0">
      <w:pPr>
        <w:rPr>
          <w:rFonts w:ascii="黑体" w:eastAsia="黑体" w:hAnsi="黑体" w:cstheme="minorEastAsia"/>
          <w:sz w:val="52"/>
          <w:szCs w:val="52"/>
        </w:rPr>
      </w:pPr>
    </w:p>
    <w:p w:rsidR="003B11E0" w:rsidRDefault="0032731B">
      <w:pPr>
        <w:jc w:val="center"/>
        <w:rPr>
          <w:rFonts w:ascii="黑体" w:eastAsia="黑体" w:hAnsi="黑体" w:cstheme="minorEastAsia"/>
          <w:sz w:val="52"/>
          <w:szCs w:val="52"/>
        </w:rPr>
      </w:pPr>
      <w:r>
        <w:rPr>
          <w:rFonts w:ascii="黑体" w:eastAsia="黑体" w:hAnsi="黑体" w:cstheme="minorEastAsia" w:hint="eastAsia"/>
          <w:sz w:val="52"/>
          <w:szCs w:val="52"/>
        </w:rPr>
        <w:t>襄垣县</w:t>
      </w:r>
      <w:r w:rsidR="00250D21">
        <w:rPr>
          <w:rFonts w:ascii="Arial" w:eastAsia="黑体" w:hAnsi="Arial" w:cs="Arial" w:hint="eastAsia"/>
          <w:sz w:val="52"/>
          <w:szCs w:val="52"/>
        </w:rPr>
        <w:t>政法委</w:t>
      </w:r>
      <w:r>
        <w:rPr>
          <w:rFonts w:ascii="黑体" w:eastAsia="黑体" w:hAnsi="黑体" w:cstheme="minorEastAsia" w:hint="eastAsia"/>
          <w:sz w:val="52"/>
          <w:szCs w:val="52"/>
        </w:rPr>
        <w:t>部门</w:t>
      </w:r>
    </w:p>
    <w:p w:rsidR="003B11E0" w:rsidRDefault="0032731B">
      <w:pPr>
        <w:ind w:firstLineChars="200" w:firstLine="1040"/>
        <w:rPr>
          <w:rFonts w:ascii="黑体" w:eastAsia="黑体" w:hAnsi="黑体" w:cstheme="minorEastAsia"/>
          <w:sz w:val="52"/>
          <w:szCs w:val="52"/>
        </w:rPr>
      </w:pPr>
      <w:r>
        <w:rPr>
          <w:rFonts w:ascii="黑体" w:eastAsia="黑体" w:hAnsi="黑体" w:cstheme="minorEastAsia" w:hint="eastAsia"/>
          <w:sz w:val="52"/>
          <w:szCs w:val="52"/>
        </w:rPr>
        <w:t>201</w:t>
      </w:r>
      <w:r w:rsidR="009E6CF5">
        <w:rPr>
          <w:rFonts w:ascii="黑体" w:eastAsia="黑体" w:hAnsi="黑体" w:cstheme="minorEastAsia" w:hint="eastAsia"/>
          <w:sz w:val="52"/>
          <w:szCs w:val="52"/>
        </w:rPr>
        <w:t>8</w:t>
      </w:r>
      <w:r>
        <w:rPr>
          <w:rFonts w:ascii="黑体" w:eastAsia="黑体" w:hAnsi="黑体" w:cstheme="minorEastAsia" w:hint="eastAsia"/>
          <w:sz w:val="52"/>
          <w:szCs w:val="52"/>
        </w:rPr>
        <w:t>年度部门决算公开说明</w:t>
      </w:r>
    </w:p>
    <w:p w:rsidR="003B11E0" w:rsidRDefault="0032731B">
      <w:pPr>
        <w:ind w:firstLineChars="200" w:firstLine="640"/>
        <w:rPr>
          <w:rFonts w:asciiTheme="minorEastAsia" w:hAnsiTheme="minorEastAsia" w:cstheme="minorEastAsia"/>
          <w:sz w:val="32"/>
          <w:szCs w:val="32"/>
        </w:rPr>
      </w:pPr>
      <w:r>
        <w:rPr>
          <w:rFonts w:asciiTheme="minorEastAsia" w:hAnsiTheme="minorEastAsia" w:cstheme="minorEastAsia" w:hint="eastAsia"/>
          <w:sz w:val="32"/>
          <w:szCs w:val="32"/>
        </w:rPr>
        <w:t xml:space="preserve"> </w:t>
      </w:r>
    </w:p>
    <w:p w:rsidR="003B11E0" w:rsidRDefault="003B11E0">
      <w:pPr>
        <w:ind w:firstLineChars="200" w:firstLine="640"/>
        <w:jc w:val="center"/>
        <w:rPr>
          <w:rFonts w:asciiTheme="minorEastAsia" w:hAnsiTheme="minorEastAsia" w:cstheme="minorEastAsia"/>
          <w:sz w:val="32"/>
          <w:szCs w:val="32"/>
        </w:rPr>
      </w:pPr>
    </w:p>
    <w:p w:rsidR="003B11E0" w:rsidRDefault="003B11E0">
      <w:pPr>
        <w:ind w:firstLineChars="200" w:firstLine="640"/>
        <w:jc w:val="center"/>
        <w:rPr>
          <w:rFonts w:asciiTheme="minorEastAsia" w:hAnsiTheme="minorEastAsia" w:cstheme="minorEastAsia"/>
          <w:sz w:val="32"/>
          <w:szCs w:val="32"/>
        </w:rPr>
      </w:pPr>
    </w:p>
    <w:p w:rsidR="003B11E0" w:rsidRDefault="003B11E0">
      <w:pPr>
        <w:ind w:firstLineChars="200" w:firstLine="640"/>
        <w:jc w:val="center"/>
        <w:rPr>
          <w:rFonts w:asciiTheme="minorEastAsia" w:hAnsiTheme="minorEastAsia" w:cstheme="minorEastAsia"/>
          <w:sz w:val="32"/>
          <w:szCs w:val="32"/>
        </w:rPr>
      </w:pPr>
    </w:p>
    <w:p w:rsidR="003B11E0" w:rsidRDefault="003B11E0">
      <w:pPr>
        <w:ind w:firstLineChars="200" w:firstLine="640"/>
        <w:jc w:val="center"/>
        <w:rPr>
          <w:rFonts w:asciiTheme="minorEastAsia" w:hAnsiTheme="minorEastAsia" w:cstheme="minorEastAsia"/>
          <w:sz w:val="32"/>
          <w:szCs w:val="32"/>
        </w:rPr>
      </w:pPr>
    </w:p>
    <w:p w:rsidR="003B11E0" w:rsidRDefault="003B11E0">
      <w:pPr>
        <w:ind w:firstLineChars="200" w:firstLine="640"/>
        <w:jc w:val="center"/>
        <w:rPr>
          <w:rFonts w:asciiTheme="minorEastAsia" w:hAnsiTheme="minorEastAsia" w:cstheme="minorEastAsia"/>
          <w:sz w:val="32"/>
          <w:szCs w:val="32"/>
        </w:rPr>
      </w:pPr>
    </w:p>
    <w:p w:rsidR="003B11E0" w:rsidRDefault="003B11E0">
      <w:pPr>
        <w:ind w:firstLineChars="200" w:firstLine="640"/>
        <w:jc w:val="center"/>
        <w:rPr>
          <w:rFonts w:asciiTheme="minorEastAsia" w:hAnsiTheme="minorEastAsia" w:cstheme="minorEastAsia"/>
          <w:sz w:val="32"/>
          <w:szCs w:val="32"/>
        </w:rPr>
      </w:pPr>
    </w:p>
    <w:p w:rsidR="003B11E0" w:rsidRDefault="003B11E0">
      <w:pPr>
        <w:ind w:firstLineChars="200" w:firstLine="640"/>
        <w:jc w:val="center"/>
        <w:rPr>
          <w:rFonts w:asciiTheme="minorEastAsia" w:hAnsiTheme="minorEastAsia" w:cstheme="minorEastAsia"/>
          <w:sz w:val="32"/>
          <w:szCs w:val="32"/>
        </w:rPr>
      </w:pPr>
    </w:p>
    <w:p w:rsidR="003B11E0" w:rsidRDefault="003B11E0">
      <w:pPr>
        <w:ind w:firstLineChars="200" w:firstLine="640"/>
        <w:jc w:val="center"/>
        <w:rPr>
          <w:rFonts w:asciiTheme="minorEastAsia" w:hAnsiTheme="minorEastAsia" w:cstheme="minorEastAsia"/>
          <w:sz w:val="32"/>
          <w:szCs w:val="32"/>
        </w:rPr>
      </w:pPr>
    </w:p>
    <w:p w:rsidR="003B11E0" w:rsidRDefault="0032731B">
      <w:pPr>
        <w:ind w:firstLineChars="900" w:firstLine="2880"/>
        <w:rPr>
          <w:rFonts w:ascii="黑体" w:eastAsia="黑体" w:hAnsi="黑体" w:cstheme="minorEastAsia"/>
          <w:sz w:val="32"/>
          <w:szCs w:val="32"/>
        </w:rPr>
      </w:pPr>
      <w:r>
        <w:rPr>
          <w:rFonts w:ascii="黑体" w:eastAsia="黑体" w:hAnsi="黑体" w:cstheme="minorEastAsia" w:hint="eastAsia"/>
          <w:sz w:val="32"/>
          <w:szCs w:val="32"/>
        </w:rPr>
        <w:t>2019年9月</w:t>
      </w:r>
      <w:r w:rsidR="00464D5E">
        <w:rPr>
          <w:rFonts w:ascii="黑体" w:eastAsia="黑体" w:hAnsi="黑体" w:cstheme="minorEastAsia" w:hint="eastAsia"/>
          <w:sz w:val="32"/>
          <w:szCs w:val="32"/>
        </w:rPr>
        <w:t>9</w:t>
      </w:r>
      <w:r>
        <w:rPr>
          <w:rFonts w:ascii="黑体" w:eastAsia="黑体" w:hAnsi="黑体" w:cstheme="minorEastAsia" w:hint="eastAsia"/>
          <w:sz w:val="32"/>
          <w:szCs w:val="32"/>
        </w:rPr>
        <w:t>日</w:t>
      </w:r>
    </w:p>
    <w:p w:rsidR="003B11E0" w:rsidRDefault="003B11E0">
      <w:pPr>
        <w:ind w:firstLineChars="200" w:firstLine="640"/>
        <w:jc w:val="center"/>
        <w:rPr>
          <w:rFonts w:asciiTheme="minorEastAsia" w:hAnsiTheme="minorEastAsia" w:cstheme="minorEastAsia"/>
          <w:sz w:val="32"/>
          <w:szCs w:val="32"/>
        </w:rPr>
        <w:sectPr w:rsidR="003B11E0">
          <w:pgSz w:w="11906" w:h="16838"/>
          <w:pgMar w:top="1440" w:right="1800" w:bottom="1440" w:left="1800" w:header="851" w:footer="992" w:gutter="0"/>
          <w:cols w:space="425"/>
          <w:docGrid w:type="lines" w:linePitch="312"/>
        </w:sectPr>
      </w:pPr>
    </w:p>
    <w:p w:rsidR="003B11E0" w:rsidRDefault="003B11E0">
      <w:pPr>
        <w:ind w:firstLineChars="200" w:firstLine="640"/>
        <w:jc w:val="center"/>
        <w:rPr>
          <w:rFonts w:asciiTheme="minorEastAsia" w:hAnsiTheme="minorEastAsia" w:cstheme="minorEastAsia"/>
          <w:sz w:val="32"/>
          <w:szCs w:val="32"/>
        </w:rPr>
      </w:pPr>
    </w:p>
    <w:p w:rsidR="003B11E0" w:rsidRDefault="0032731B">
      <w:pPr>
        <w:spacing w:beforeLines="50" w:before="156" w:afterLines="100" w:after="312"/>
        <w:ind w:firstLineChars="200" w:firstLine="880"/>
        <w:jc w:val="center"/>
        <w:rPr>
          <w:rFonts w:ascii="黑体" w:eastAsia="黑体" w:hAnsi="黑体" w:cstheme="minorEastAsia"/>
          <w:sz w:val="44"/>
          <w:szCs w:val="44"/>
        </w:rPr>
      </w:pPr>
      <w:r>
        <w:rPr>
          <w:rFonts w:ascii="黑体" w:eastAsia="黑体" w:hAnsi="黑体" w:cstheme="minorEastAsia" w:hint="eastAsia"/>
          <w:sz w:val="44"/>
          <w:szCs w:val="44"/>
        </w:rPr>
        <w:t>目 录</w:t>
      </w:r>
    </w:p>
    <w:p w:rsidR="003B11E0" w:rsidRDefault="0032731B">
      <w:pPr>
        <w:rPr>
          <w:rFonts w:ascii="黑体" w:eastAsia="黑体" w:hAnsi="黑体" w:cstheme="minorEastAsia"/>
          <w:sz w:val="32"/>
          <w:szCs w:val="32"/>
        </w:rPr>
      </w:pPr>
      <w:r>
        <w:rPr>
          <w:rFonts w:ascii="黑体" w:eastAsia="黑体" w:hAnsi="黑体" w:cstheme="minorEastAsia" w:hint="eastAsia"/>
          <w:sz w:val="32"/>
          <w:szCs w:val="32"/>
        </w:rPr>
        <w:t>第一部分  部门概况</w:t>
      </w:r>
    </w:p>
    <w:p w:rsidR="003B11E0" w:rsidRDefault="0032731B">
      <w:pPr>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一、部门主要职责</w:t>
      </w:r>
    </w:p>
    <w:p w:rsidR="003B11E0" w:rsidRDefault="0032731B">
      <w:pPr>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二、部门基本情况</w:t>
      </w:r>
    </w:p>
    <w:p w:rsidR="003B11E0" w:rsidRDefault="0032731B">
      <w:pPr>
        <w:rPr>
          <w:rFonts w:ascii="黑体" w:eastAsia="黑体" w:hAnsi="黑体" w:cstheme="minorEastAsia"/>
          <w:sz w:val="32"/>
          <w:szCs w:val="32"/>
        </w:rPr>
      </w:pPr>
      <w:r>
        <w:rPr>
          <w:rFonts w:ascii="黑体" w:eastAsia="黑体" w:hAnsi="黑体" w:cstheme="minorEastAsia" w:hint="eastAsia"/>
          <w:sz w:val="32"/>
          <w:szCs w:val="32"/>
        </w:rPr>
        <w:t>第二部分  201</w:t>
      </w:r>
      <w:r w:rsidR="009102AA">
        <w:rPr>
          <w:rFonts w:ascii="黑体" w:eastAsia="黑体" w:hAnsi="黑体" w:cstheme="minorEastAsia" w:hint="eastAsia"/>
          <w:sz w:val="32"/>
          <w:szCs w:val="32"/>
        </w:rPr>
        <w:t>8</w:t>
      </w:r>
      <w:r>
        <w:rPr>
          <w:rFonts w:ascii="黑体" w:eastAsia="黑体" w:hAnsi="黑体" w:cstheme="minorEastAsia" w:hint="eastAsia"/>
          <w:sz w:val="32"/>
          <w:szCs w:val="32"/>
        </w:rPr>
        <w:t>年度部门决算公开表</w:t>
      </w:r>
    </w:p>
    <w:p w:rsidR="003B11E0" w:rsidRDefault="0032731B">
      <w:pPr>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一、收入支出决算总表</w:t>
      </w:r>
    </w:p>
    <w:p w:rsidR="003B11E0" w:rsidRDefault="0032731B">
      <w:pPr>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二、收入决算表</w:t>
      </w:r>
    </w:p>
    <w:p w:rsidR="003B11E0" w:rsidRDefault="0032731B">
      <w:pPr>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三、支出决算表</w:t>
      </w:r>
    </w:p>
    <w:p w:rsidR="003B11E0" w:rsidRDefault="0032731B">
      <w:pPr>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 xml:space="preserve">    四、财政拨款收入支出决算总表</w:t>
      </w:r>
    </w:p>
    <w:p w:rsidR="003B11E0" w:rsidRDefault="0032731B">
      <w:pPr>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 xml:space="preserve">    五、一般公共预算财政拨款支出决算表（一）</w:t>
      </w:r>
    </w:p>
    <w:p w:rsidR="003B11E0" w:rsidRDefault="0032731B">
      <w:pPr>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 xml:space="preserve">    六、一般公共预算财政拨款支出决算表（二）</w:t>
      </w:r>
    </w:p>
    <w:p w:rsidR="003B11E0" w:rsidRDefault="0032731B">
      <w:pPr>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 xml:space="preserve">    七、一般公共预算财政拨款“三公”经费支出决算表</w:t>
      </w:r>
    </w:p>
    <w:p w:rsidR="003B11E0" w:rsidRDefault="0032731B">
      <w:pPr>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 xml:space="preserve">    八、政府性基金预算财政拨款收入支出决算表</w:t>
      </w:r>
    </w:p>
    <w:p w:rsidR="003B11E0" w:rsidRDefault="0032731B">
      <w:pPr>
        <w:ind w:firstLine="63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九、部门决算公开相关信息统计表</w:t>
      </w:r>
    </w:p>
    <w:p w:rsidR="003B11E0" w:rsidRDefault="0032731B">
      <w:pPr>
        <w:rPr>
          <w:rFonts w:ascii="黑体" w:eastAsia="黑体" w:hAnsi="黑体" w:cstheme="minorEastAsia"/>
          <w:sz w:val="32"/>
          <w:szCs w:val="32"/>
        </w:rPr>
      </w:pPr>
      <w:r>
        <w:rPr>
          <w:rFonts w:ascii="黑体" w:eastAsia="黑体" w:hAnsi="黑体" w:cstheme="minorEastAsia" w:hint="eastAsia"/>
          <w:sz w:val="32"/>
          <w:szCs w:val="32"/>
        </w:rPr>
        <w:t>第三部分  201</w:t>
      </w:r>
      <w:r w:rsidR="009102AA">
        <w:rPr>
          <w:rFonts w:ascii="黑体" w:eastAsia="黑体" w:hAnsi="黑体" w:cstheme="minorEastAsia" w:hint="eastAsia"/>
          <w:sz w:val="32"/>
          <w:szCs w:val="32"/>
        </w:rPr>
        <w:t>8</w:t>
      </w:r>
      <w:r>
        <w:rPr>
          <w:rFonts w:ascii="黑体" w:eastAsia="黑体" w:hAnsi="黑体" w:cstheme="minorEastAsia" w:hint="eastAsia"/>
          <w:sz w:val="32"/>
          <w:szCs w:val="32"/>
        </w:rPr>
        <w:t>年度部门决算情况说明</w:t>
      </w:r>
    </w:p>
    <w:p w:rsidR="003B11E0" w:rsidRDefault="0032731B">
      <w:pPr>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一、收入决算情况说明</w:t>
      </w:r>
    </w:p>
    <w:p w:rsidR="003B11E0" w:rsidRDefault="0032731B">
      <w:pPr>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二、支出决算情况说明</w:t>
      </w:r>
    </w:p>
    <w:p w:rsidR="003B11E0" w:rsidRDefault="0032731B">
      <w:pPr>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三、一般公共预算财政拨款支出决算表公开到功能分类项级科目</w:t>
      </w:r>
    </w:p>
    <w:p w:rsidR="003B11E0" w:rsidRDefault="0032731B">
      <w:pPr>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四、一般公共预算财政拨款基本支出决算表公开到经济</w:t>
      </w:r>
      <w:r>
        <w:rPr>
          <w:rFonts w:ascii="仿宋_GB2312" w:eastAsia="仿宋_GB2312" w:hAnsiTheme="minorEastAsia" w:cstheme="minorEastAsia" w:hint="eastAsia"/>
          <w:sz w:val="32"/>
          <w:szCs w:val="32"/>
        </w:rPr>
        <w:lastRenderedPageBreak/>
        <w:t>性质</w:t>
      </w:r>
      <w:proofErr w:type="gramStart"/>
      <w:r>
        <w:rPr>
          <w:rFonts w:ascii="仿宋_GB2312" w:eastAsia="仿宋_GB2312" w:hAnsiTheme="minorEastAsia" w:cstheme="minorEastAsia" w:hint="eastAsia"/>
          <w:sz w:val="32"/>
          <w:szCs w:val="32"/>
        </w:rPr>
        <w:t>分类款级</w:t>
      </w:r>
      <w:proofErr w:type="gramEnd"/>
      <w:r>
        <w:rPr>
          <w:rFonts w:ascii="仿宋_GB2312" w:eastAsia="仿宋_GB2312" w:hAnsiTheme="minorEastAsia" w:cstheme="minorEastAsia" w:hint="eastAsia"/>
          <w:sz w:val="32"/>
          <w:szCs w:val="32"/>
        </w:rPr>
        <w:t>科目</w:t>
      </w:r>
    </w:p>
    <w:p w:rsidR="003B11E0" w:rsidRDefault="0032731B">
      <w:pPr>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五、一般公共预算财政拨款“三公”经费支出决算情况说明</w:t>
      </w:r>
    </w:p>
    <w:p w:rsidR="003B11E0" w:rsidRDefault="0032731B">
      <w:pPr>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六、政府采购支出情况说明</w:t>
      </w:r>
    </w:p>
    <w:p w:rsidR="003B11E0" w:rsidRDefault="0032731B">
      <w:pPr>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七、机关运行经费执行情况说明</w:t>
      </w:r>
    </w:p>
    <w:p w:rsidR="003B11E0" w:rsidRDefault="0032731B">
      <w:pPr>
        <w:pStyle w:val="a5"/>
        <w:widowControl/>
        <w:spacing w:before="0" w:beforeAutospacing="0" w:after="0" w:afterAutospacing="0" w:line="30" w:lineRule="atLeast"/>
        <w:ind w:firstLineChars="200" w:firstLine="640"/>
        <w:rPr>
          <w:rFonts w:ascii="仿宋_GB2312" w:eastAsia="仿宋_GB2312" w:hAnsiTheme="minorEastAsia" w:cstheme="minorEastAsia"/>
          <w:kern w:val="2"/>
          <w:sz w:val="32"/>
          <w:szCs w:val="32"/>
        </w:rPr>
      </w:pPr>
      <w:r>
        <w:rPr>
          <w:rFonts w:ascii="仿宋_GB2312" w:eastAsia="仿宋_GB2312" w:hAnsiTheme="minorEastAsia" w:cstheme="minorEastAsia" w:hint="eastAsia"/>
          <w:sz w:val="32"/>
          <w:szCs w:val="32"/>
        </w:rPr>
        <w:t>八、</w:t>
      </w:r>
      <w:r>
        <w:rPr>
          <w:rFonts w:ascii="仿宋_GB2312" w:eastAsia="仿宋_GB2312" w:hAnsiTheme="minorEastAsia" w:cstheme="minorEastAsia" w:hint="eastAsia"/>
          <w:kern w:val="2"/>
          <w:sz w:val="32"/>
          <w:szCs w:val="32"/>
        </w:rPr>
        <w:t>国有资产占用情况说明</w:t>
      </w:r>
    </w:p>
    <w:p w:rsidR="003B11E0" w:rsidRDefault="0032731B">
      <w:pPr>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九、重点绩效评价结果等预算绩效情况说明</w:t>
      </w:r>
    </w:p>
    <w:p w:rsidR="003B11E0" w:rsidRDefault="0032731B">
      <w:pPr>
        <w:rPr>
          <w:rFonts w:ascii="黑体" w:eastAsia="黑体" w:hAnsi="黑体" w:cstheme="minorEastAsia"/>
          <w:sz w:val="32"/>
          <w:szCs w:val="32"/>
        </w:rPr>
      </w:pPr>
      <w:r>
        <w:rPr>
          <w:rFonts w:ascii="黑体" w:eastAsia="黑体" w:hAnsi="黑体" w:cstheme="minorEastAsia" w:hint="eastAsia"/>
          <w:sz w:val="32"/>
          <w:szCs w:val="32"/>
        </w:rPr>
        <w:t>第四部分  名词解释</w:t>
      </w:r>
    </w:p>
    <w:p w:rsidR="003B11E0" w:rsidRDefault="003B11E0">
      <w:pPr>
        <w:rPr>
          <w:rFonts w:asciiTheme="minorEastAsia" w:hAnsiTheme="minorEastAsia" w:cstheme="minorEastAsia"/>
          <w:sz w:val="32"/>
          <w:szCs w:val="32"/>
        </w:rPr>
      </w:pPr>
    </w:p>
    <w:p w:rsidR="003B11E0" w:rsidRDefault="003B11E0">
      <w:pPr>
        <w:rPr>
          <w:rFonts w:asciiTheme="minorEastAsia" w:hAnsiTheme="minorEastAsia" w:cstheme="minorEastAsia"/>
          <w:sz w:val="32"/>
          <w:szCs w:val="32"/>
        </w:rPr>
      </w:pPr>
    </w:p>
    <w:p w:rsidR="003B11E0" w:rsidRDefault="003B11E0">
      <w:pPr>
        <w:rPr>
          <w:rFonts w:asciiTheme="minorEastAsia" w:hAnsiTheme="minorEastAsia" w:cstheme="minorEastAsia"/>
          <w:sz w:val="32"/>
          <w:szCs w:val="32"/>
        </w:rPr>
      </w:pPr>
    </w:p>
    <w:p w:rsidR="003B11E0" w:rsidRDefault="003B11E0">
      <w:pPr>
        <w:rPr>
          <w:rFonts w:asciiTheme="minorEastAsia" w:hAnsiTheme="minorEastAsia" w:cstheme="minorEastAsia"/>
          <w:sz w:val="32"/>
          <w:szCs w:val="32"/>
        </w:rPr>
      </w:pPr>
    </w:p>
    <w:p w:rsidR="003B11E0" w:rsidRDefault="003B11E0">
      <w:pPr>
        <w:rPr>
          <w:rFonts w:asciiTheme="minorEastAsia" w:hAnsiTheme="minorEastAsia" w:cstheme="minorEastAsia"/>
          <w:sz w:val="32"/>
          <w:szCs w:val="32"/>
        </w:rPr>
      </w:pPr>
    </w:p>
    <w:p w:rsidR="003B11E0" w:rsidRDefault="003B11E0">
      <w:pPr>
        <w:rPr>
          <w:rFonts w:asciiTheme="minorEastAsia" w:hAnsiTheme="minorEastAsia" w:cstheme="minorEastAsia"/>
          <w:sz w:val="32"/>
          <w:szCs w:val="32"/>
        </w:rPr>
      </w:pPr>
    </w:p>
    <w:p w:rsidR="003B11E0" w:rsidRDefault="003B11E0">
      <w:pPr>
        <w:rPr>
          <w:rFonts w:asciiTheme="minorEastAsia" w:hAnsiTheme="minorEastAsia" w:cstheme="minorEastAsia"/>
          <w:sz w:val="32"/>
          <w:szCs w:val="32"/>
        </w:rPr>
      </w:pPr>
    </w:p>
    <w:p w:rsidR="003B11E0" w:rsidRDefault="003B11E0">
      <w:pPr>
        <w:rPr>
          <w:rFonts w:asciiTheme="minorEastAsia" w:hAnsiTheme="minorEastAsia" w:cstheme="minorEastAsia"/>
          <w:sz w:val="32"/>
          <w:szCs w:val="32"/>
        </w:rPr>
      </w:pPr>
    </w:p>
    <w:p w:rsidR="003B11E0" w:rsidRDefault="003B11E0">
      <w:pPr>
        <w:rPr>
          <w:rFonts w:asciiTheme="minorEastAsia" w:hAnsiTheme="minorEastAsia" w:cstheme="minorEastAsia"/>
          <w:sz w:val="32"/>
          <w:szCs w:val="32"/>
        </w:rPr>
      </w:pPr>
    </w:p>
    <w:p w:rsidR="003B11E0" w:rsidRDefault="0032731B">
      <w:pPr>
        <w:ind w:firstLineChars="200" w:firstLine="640"/>
        <w:rPr>
          <w:rFonts w:asciiTheme="minorEastAsia" w:hAnsiTheme="minorEastAsia" w:cstheme="minorEastAsia"/>
          <w:sz w:val="32"/>
          <w:szCs w:val="32"/>
        </w:rPr>
      </w:pPr>
      <w:r>
        <w:rPr>
          <w:rFonts w:asciiTheme="minorEastAsia" w:hAnsiTheme="minorEastAsia" w:cstheme="minorEastAsia" w:hint="eastAsia"/>
          <w:sz w:val="32"/>
          <w:szCs w:val="32"/>
        </w:rPr>
        <w:t xml:space="preserve"> </w:t>
      </w:r>
    </w:p>
    <w:p w:rsidR="003B11E0" w:rsidRDefault="0032731B">
      <w:pPr>
        <w:ind w:firstLineChars="200" w:firstLine="640"/>
        <w:rPr>
          <w:rFonts w:asciiTheme="minorEastAsia" w:hAnsiTheme="minorEastAsia" w:cstheme="minorEastAsia"/>
          <w:sz w:val="32"/>
          <w:szCs w:val="32"/>
        </w:rPr>
      </w:pPr>
      <w:r>
        <w:rPr>
          <w:rFonts w:asciiTheme="minorEastAsia" w:hAnsiTheme="minorEastAsia" w:cstheme="minorEastAsia" w:hint="eastAsia"/>
          <w:sz w:val="32"/>
          <w:szCs w:val="32"/>
        </w:rPr>
        <w:t xml:space="preserve"> </w:t>
      </w:r>
    </w:p>
    <w:p w:rsidR="003B11E0" w:rsidRDefault="003B11E0">
      <w:pPr>
        <w:rPr>
          <w:rFonts w:asciiTheme="minorEastAsia" w:hAnsiTheme="minorEastAsia" w:cstheme="minorEastAsia"/>
          <w:sz w:val="32"/>
          <w:szCs w:val="32"/>
        </w:rPr>
      </w:pPr>
    </w:p>
    <w:p w:rsidR="003B11E0" w:rsidRDefault="003B11E0">
      <w:pPr>
        <w:ind w:firstLineChars="200" w:firstLine="640"/>
        <w:rPr>
          <w:rFonts w:ascii="黑体" w:eastAsia="黑体" w:hAnsi="黑体" w:cstheme="minorEastAsia"/>
          <w:sz w:val="32"/>
          <w:szCs w:val="32"/>
        </w:rPr>
      </w:pPr>
    </w:p>
    <w:p w:rsidR="003B11E0" w:rsidRDefault="003B11E0">
      <w:pPr>
        <w:ind w:firstLineChars="200" w:firstLine="643"/>
        <w:rPr>
          <w:rFonts w:ascii="黑体" w:eastAsia="黑体" w:hAnsi="黑体" w:cstheme="minorEastAsia"/>
          <w:b/>
          <w:bCs/>
          <w:sz w:val="32"/>
          <w:szCs w:val="32"/>
        </w:rPr>
      </w:pPr>
    </w:p>
    <w:p w:rsidR="003B11E0" w:rsidRDefault="0032731B">
      <w:pPr>
        <w:ind w:firstLineChars="200" w:firstLine="643"/>
        <w:rPr>
          <w:rFonts w:ascii="黑体" w:eastAsia="黑体" w:hAnsi="黑体" w:cstheme="minorEastAsia"/>
          <w:b/>
          <w:bCs/>
          <w:sz w:val="32"/>
          <w:szCs w:val="32"/>
        </w:rPr>
      </w:pPr>
      <w:r>
        <w:rPr>
          <w:rFonts w:ascii="黑体" w:eastAsia="黑体" w:hAnsi="黑体" w:cstheme="minorEastAsia" w:hint="eastAsia"/>
          <w:b/>
          <w:bCs/>
          <w:sz w:val="32"/>
          <w:szCs w:val="32"/>
        </w:rPr>
        <w:lastRenderedPageBreak/>
        <w:t xml:space="preserve">第一部分  </w:t>
      </w:r>
      <w:r>
        <w:rPr>
          <w:rFonts w:ascii="黑体" w:eastAsia="黑体" w:hAnsi="黑体" w:cs="黑体" w:hint="eastAsia"/>
          <w:b/>
          <w:bCs/>
          <w:sz w:val="32"/>
          <w:szCs w:val="32"/>
        </w:rPr>
        <w:t>襄垣县</w:t>
      </w:r>
      <w:r w:rsidR="002E732C">
        <w:rPr>
          <w:rFonts w:ascii="Arial" w:eastAsia="黑体" w:hAnsi="Arial" w:cs="Arial" w:hint="eastAsia"/>
          <w:b/>
          <w:bCs/>
          <w:sz w:val="32"/>
          <w:szCs w:val="32"/>
        </w:rPr>
        <w:t>政法</w:t>
      </w:r>
      <w:proofErr w:type="gramStart"/>
      <w:r w:rsidR="002E732C">
        <w:rPr>
          <w:rFonts w:ascii="Arial" w:eastAsia="黑体" w:hAnsi="Arial" w:cs="Arial" w:hint="eastAsia"/>
          <w:b/>
          <w:bCs/>
          <w:sz w:val="32"/>
          <w:szCs w:val="32"/>
        </w:rPr>
        <w:t>委</w:t>
      </w:r>
      <w:r>
        <w:rPr>
          <w:rFonts w:ascii="黑体" w:eastAsia="黑体" w:hAnsi="黑体" w:cs="黑体" w:hint="eastAsia"/>
          <w:b/>
          <w:bCs/>
          <w:sz w:val="32"/>
          <w:szCs w:val="32"/>
        </w:rPr>
        <w:t>部门</w:t>
      </w:r>
      <w:proofErr w:type="gramEnd"/>
      <w:r>
        <w:rPr>
          <w:rFonts w:ascii="黑体" w:eastAsia="黑体" w:hAnsi="黑体" w:cstheme="minorEastAsia" w:hint="eastAsia"/>
          <w:b/>
          <w:bCs/>
          <w:sz w:val="32"/>
          <w:szCs w:val="32"/>
        </w:rPr>
        <w:t>概况</w:t>
      </w:r>
    </w:p>
    <w:p w:rsidR="003B11E0" w:rsidRDefault="0032731B" w:rsidP="00250D21">
      <w:pPr>
        <w:ind w:firstLineChars="200" w:firstLine="640"/>
        <w:rPr>
          <w:rFonts w:ascii="楷体" w:eastAsia="楷体" w:hAnsi="楷体" w:cstheme="minorEastAsia"/>
          <w:b/>
          <w:color w:val="FF0000"/>
          <w:sz w:val="32"/>
          <w:szCs w:val="32"/>
        </w:rPr>
      </w:pPr>
      <w:r>
        <w:rPr>
          <w:rFonts w:ascii="楷体" w:eastAsia="楷体" w:hAnsi="楷体" w:cstheme="minorEastAsia" w:hint="eastAsia"/>
          <w:b/>
          <w:sz w:val="32"/>
          <w:szCs w:val="32"/>
        </w:rPr>
        <w:t>一、部门主要职能</w:t>
      </w:r>
    </w:p>
    <w:p w:rsidR="009102AA" w:rsidRPr="005F337B" w:rsidRDefault="009102AA" w:rsidP="005F337B">
      <w:pPr>
        <w:ind w:firstLineChars="200" w:firstLine="640"/>
        <w:rPr>
          <w:rFonts w:ascii="仿宋_GB2312" w:eastAsia="仿宋_GB2312"/>
          <w:sz w:val="32"/>
          <w:szCs w:val="32"/>
        </w:rPr>
      </w:pPr>
      <w:r w:rsidRPr="005F337B">
        <w:rPr>
          <w:rFonts w:ascii="仿宋_GB2312" w:eastAsia="仿宋_GB2312" w:hint="eastAsia"/>
          <w:sz w:val="32"/>
          <w:szCs w:val="32"/>
        </w:rPr>
        <w:t>（一）根据党中央的路线、方针、政策和省市县关于政法工作的决策和部署，统一政法部门的思想和行为。</w:t>
      </w:r>
    </w:p>
    <w:p w:rsidR="009102AA" w:rsidRPr="005F337B" w:rsidRDefault="009102AA" w:rsidP="005F337B">
      <w:pPr>
        <w:ind w:firstLineChars="200" w:firstLine="640"/>
        <w:rPr>
          <w:rFonts w:ascii="仿宋_GB2312" w:eastAsia="仿宋_GB2312"/>
          <w:sz w:val="32"/>
          <w:szCs w:val="32"/>
        </w:rPr>
      </w:pPr>
      <w:r w:rsidRPr="005F337B">
        <w:rPr>
          <w:rFonts w:ascii="仿宋_GB2312" w:eastAsia="仿宋_GB2312" w:hint="eastAsia"/>
          <w:sz w:val="32"/>
          <w:szCs w:val="32"/>
        </w:rPr>
        <w:t>（二）在县委、县政府的领导下，对全县的政法工作做出全局性部署，并督促贯彻落实。</w:t>
      </w:r>
    </w:p>
    <w:p w:rsidR="009102AA" w:rsidRPr="005F337B" w:rsidRDefault="009102AA" w:rsidP="005F337B">
      <w:pPr>
        <w:ind w:firstLineChars="200" w:firstLine="640"/>
        <w:rPr>
          <w:rFonts w:ascii="仿宋_GB2312" w:eastAsia="仿宋_GB2312"/>
          <w:sz w:val="32"/>
          <w:szCs w:val="32"/>
        </w:rPr>
      </w:pPr>
      <w:r w:rsidRPr="005F337B">
        <w:rPr>
          <w:rFonts w:ascii="仿宋_GB2312" w:eastAsia="仿宋_GB2312" w:hint="eastAsia"/>
          <w:sz w:val="32"/>
          <w:szCs w:val="32"/>
        </w:rPr>
        <w:t>（三）组织、协调、指导全县维护社会稳定工作、社会治安综合治理工作、国家安全工作及禁毒、扫黑除恶事务等方面的工作。</w:t>
      </w:r>
    </w:p>
    <w:p w:rsidR="009102AA" w:rsidRPr="005F337B" w:rsidRDefault="009102AA" w:rsidP="005F337B">
      <w:pPr>
        <w:ind w:firstLineChars="200" w:firstLine="640"/>
        <w:rPr>
          <w:rFonts w:ascii="仿宋_GB2312" w:eastAsia="仿宋_GB2312"/>
          <w:sz w:val="32"/>
          <w:szCs w:val="32"/>
        </w:rPr>
      </w:pPr>
      <w:r w:rsidRPr="005F337B">
        <w:rPr>
          <w:rFonts w:ascii="仿宋_GB2312" w:eastAsia="仿宋_GB2312" w:hint="eastAsia"/>
          <w:sz w:val="32"/>
          <w:szCs w:val="32"/>
        </w:rPr>
        <w:t>（四）检查政法部门执行法律、法规和方针、政策的情况；结合实际，研究制定严肃执法、落实党的方针、政策的具体措施。</w:t>
      </w:r>
    </w:p>
    <w:p w:rsidR="009102AA" w:rsidRPr="005F337B" w:rsidRDefault="009102AA" w:rsidP="005F337B">
      <w:pPr>
        <w:ind w:firstLineChars="200" w:firstLine="640"/>
        <w:rPr>
          <w:rFonts w:ascii="仿宋_GB2312" w:eastAsia="仿宋_GB2312"/>
          <w:sz w:val="32"/>
          <w:szCs w:val="32"/>
        </w:rPr>
      </w:pPr>
      <w:r w:rsidRPr="005F337B">
        <w:rPr>
          <w:rFonts w:ascii="仿宋_GB2312" w:eastAsia="仿宋_GB2312" w:hint="eastAsia"/>
          <w:sz w:val="32"/>
          <w:szCs w:val="32"/>
        </w:rPr>
        <w:t>（五）监督和支持政法各部门依法行使职权，指导和协调政法部门在依法相互制约的同时密切配合，督促、推动大案要案的查处工作，讨论研究有争议的重大、疑难案件。</w:t>
      </w:r>
    </w:p>
    <w:p w:rsidR="003B11E0" w:rsidRDefault="0032731B" w:rsidP="007F219C">
      <w:pPr>
        <w:spacing w:line="360" w:lineRule="auto"/>
        <w:ind w:firstLineChars="200" w:firstLine="640"/>
        <w:rPr>
          <w:rFonts w:ascii="楷体" w:eastAsia="楷体" w:hAnsi="楷体" w:cstheme="minorEastAsia"/>
          <w:b/>
          <w:sz w:val="32"/>
          <w:szCs w:val="32"/>
        </w:rPr>
      </w:pPr>
      <w:r>
        <w:rPr>
          <w:rFonts w:ascii="楷体" w:eastAsia="楷体" w:hAnsi="楷体" w:cstheme="minorEastAsia" w:hint="eastAsia"/>
          <w:b/>
          <w:sz w:val="32"/>
          <w:szCs w:val="32"/>
        </w:rPr>
        <w:t>二、部门基本情况</w:t>
      </w:r>
    </w:p>
    <w:p w:rsidR="003B11E0" w:rsidRDefault="0032731B" w:rsidP="007F219C">
      <w:pPr>
        <w:widowControl/>
        <w:spacing w:line="360" w:lineRule="auto"/>
        <w:ind w:left="540"/>
        <w:jc w:val="left"/>
        <w:rPr>
          <w:rFonts w:ascii="仿宋_GB2312" w:eastAsia="仿宋_GB2312" w:hAnsi="楷体" w:cs="宋体"/>
          <w:bCs/>
          <w:color w:val="333333"/>
          <w:kern w:val="0"/>
          <w:sz w:val="32"/>
          <w:szCs w:val="32"/>
        </w:rPr>
      </w:pPr>
      <w:r>
        <w:rPr>
          <w:rFonts w:ascii="仿宋_GB2312" w:eastAsia="仿宋_GB2312" w:hAnsi="楷体" w:cs="宋体" w:hint="eastAsia"/>
          <w:bCs/>
          <w:color w:val="333333"/>
          <w:kern w:val="0"/>
          <w:sz w:val="32"/>
          <w:szCs w:val="32"/>
        </w:rPr>
        <w:t>（一）机构设置情况</w:t>
      </w:r>
    </w:p>
    <w:p w:rsidR="00250D21" w:rsidRPr="005F337B" w:rsidRDefault="00250D21" w:rsidP="007F219C">
      <w:pPr>
        <w:pStyle w:val="HTML"/>
        <w:spacing w:line="360" w:lineRule="auto"/>
        <w:ind w:firstLineChars="200" w:firstLine="640"/>
        <w:jc w:val="both"/>
        <w:rPr>
          <w:rFonts w:ascii="仿宋_GB2312" w:eastAsia="仿宋_GB2312" w:cs="仿宋_GB2312"/>
          <w:bCs/>
          <w:color w:val="000000"/>
          <w:sz w:val="32"/>
          <w:szCs w:val="32"/>
        </w:rPr>
      </w:pPr>
      <w:r w:rsidRPr="005F337B">
        <w:rPr>
          <w:rFonts w:ascii="仿宋_GB2312" w:eastAsia="仿宋_GB2312" w:hint="eastAsia"/>
          <w:sz w:val="32"/>
          <w:szCs w:val="32"/>
        </w:rPr>
        <w:t>中共襄垣县委政法委员会是县委的职能部门，正科级建制，机关性质为行政。</w:t>
      </w:r>
      <w:r w:rsidR="009102AA" w:rsidRPr="005F337B">
        <w:rPr>
          <w:rFonts w:ascii="仿宋_GB2312" w:eastAsia="仿宋_GB2312" w:hint="eastAsia"/>
          <w:sz w:val="32"/>
          <w:szCs w:val="32"/>
        </w:rPr>
        <w:t>内设综合科、</w:t>
      </w:r>
      <w:proofErr w:type="gramStart"/>
      <w:r w:rsidR="009102AA" w:rsidRPr="005F337B">
        <w:rPr>
          <w:rFonts w:ascii="仿宋_GB2312" w:eastAsia="仿宋_GB2312" w:hint="eastAsia"/>
          <w:sz w:val="32"/>
          <w:szCs w:val="32"/>
        </w:rPr>
        <w:t>矛调办</w:t>
      </w:r>
      <w:proofErr w:type="gramEnd"/>
      <w:r w:rsidR="009102AA" w:rsidRPr="005F337B">
        <w:rPr>
          <w:rFonts w:ascii="仿宋_GB2312" w:eastAsia="仿宋_GB2312" w:hint="eastAsia"/>
          <w:sz w:val="32"/>
          <w:szCs w:val="32"/>
        </w:rPr>
        <w:t>、法学会、政工科、办公室、督查科、</w:t>
      </w:r>
      <w:proofErr w:type="gramStart"/>
      <w:r w:rsidR="009102AA" w:rsidRPr="005F337B">
        <w:rPr>
          <w:rFonts w:ascii="仿宋_GB2312" w:eastAsia="仿宋_GB2312" w:hint="eastAsia"/>
          <w:sz w:val="32"/>
          <w:szCs w:val="32"/>
        </w:rPr>
        <w:t>铁护办</w:t>
      </w:r>
      <w:proofErr w:type="gramEnd"/>
      <w:r w:rsidR="009102AA" w:rsidRPr="005F337B">
        <w:rPr>
          <w:rFonts w:ascii="仿宋_GB2312" w:eastAsia="仿宋_GB2312" w:hint="eastAsia"/>
          <w:sz w:val="32"/>
          <w:szCs w:val="32"/>
        </w:rPr>
        <w:t>、社会服务管理指导中心、政法综治网络信息中心、禁毒办10个科室。</w:t>
      </w:r>
      <w:r w:rsidR="00CC1D4B" w:rsidRPr="005F337B">
        <w:rPr>
          <w:rFonts w:ascii="仿宋_GB2312" w:eastAsia="仿宋_GB2312" w:hint="eastAsia"/>
          <w:sz w:val="32"/>
          <w:szCs w:val="32"/>
        </w:rPr>
        <w:t>现有行政、事业、</w:t>
      </w:r>
      <w:r w:rsidR="00CC1D4B" w:rsidRPr="005F337B">
        <w:rPr>
          <w:rFonts w:ascii="仿宋_GB2312" w:eastAsia="仿宋_GB2312" w:hint="eastAsia"/>
          <w:sz w:val="32"/>
          <w:szCs w:val="32"/>
        </w:rPr>
        <w:lastRenderedPageBreak/>
        <w:t>工勤编制3</w:t>
      </w:r>
      <w:r w:rsidR="00152770" w:rsidRPr="005F337B">
        <w:rPr>
          <w:rFonts w:ascii="仿宋_GB2312" w:eastAsia="仿宋_GB2312" w:hint="eastAsia"/>
          <w:sz w:val="32"/>
          <w:szCs w:val="32"/>
        </w:rPr>
        <w:t>1</w:t>
      </w:r>
      <w:r w:rsidR="00CC1D4B" w:rsidRPr="005F337B">
        <w:rPr>
          <w:rFonts w:ascii="仿宋_GB2312" w:eastAsia="仿宋_GB2312" w:hint="eastAsia"/>
          <w:sz w:val="32"/>
          <w:szCs w:val="32"/>
        </w:rPr>
        <w:t>名，其中，行政编制13名，事业编制</w:t>
      </w:r>
      <w:r w:rsidR="00CB37E7" w:rsidRPr="005F337B">
        <w:rPr>
          <w:rFonts w:ascii="仿宋_GB2312" w:eastAsia="仿宋_GB2312" w:hint="eastAsia"/>
          <w:sz w:val="32"/>
          <w:szCs w:val="32"/>
        </w:rPr>
        <w:t>18</w:t>
      </w:r>
      <w:r w:rsidR="00152770" w:rsidRPr="005F337B">
        <w:rPr>
          <w:rFonts w:ascii="仿宋_GB2312" w:eastAsia="仿宋_GB2312" w:hint="eastAsia"/>
          <w:sz w:val="32"/>
          <w:szCs w:val="32"/>
        </w:rPr>
        <w:t>名</w:t>
      </w:r>
      <w:r w:rsidR="00CC1D4B" w:rsidRPr="005F337B">
        <w:rPr>
          <w:rFonts w:ascii="仿宋_GB2312" w:eastAsia="仿宋_GB2312" w:hint="eastAsia"/>
          <w:sz w:val="32"/>
          <w:szCs w:val="32"/>
        </w:rPr>
        <w:t>。实有</w:t>
      </w:r>
      <w:r w:rsidR="00152770" w:rsidRPr="005F337B">
        <w:rPr>
          <w:rFonts w:ascii="仿宋_GB2312" w:eastAsia="仿宋_GB2312" w:hint="eastAsia"/>
          <w:sz w:val="32"/>
          <w:szCs w:val="32"/>
        </w:rPr>
        <w:t>30</w:t>
      </w:r>
      <w:r w:rsidR="00CC1D4B" w:rsidRPr="005F337B">
        <w:rPr>
          <w:rFonts w:ascii="仿宋_GB2312" w:eastAsia="仿宋_GB2312" w:hint="eastAsia"/>
          <w:sz w:val="32"/>
          <w:szCs w:val="32"/>
        </w:rPr>
        <w:t>人，其中，行政编制</w:t>
      </w:r>
      <w:r w:rsidR="00CB37E7" w:rsidRPr="005F337B">
        <w:rPr>
          <w:rFonts w:ascii="仿宋_GB2312" w:eastAsia="仿宋_GB2312" w:hint="eastAsia"/>
          <w:sz w:val="32"/>
          <w:szCs w:val="32"/>
        </w:rPr>
        <w:t>14</w:t>
      </w:r>
      <w:r w:rsidR="00CC1D4B" w:rsidRPr="005F337B">
        <w:rPr>
          <w:rFonts w:ascii="仿宋_GB2312" w:eastAsia="仿宋_GB2312" w:hint="eastAsia"/>
          <w:sz w:val="32"/>
          <w:szCs w:val="32"/>
        </w:rPr>
        <w:t>人，事业编制</w:t>
      </w:r>
      <w:r w:rsidR="00152770" w:rsidRPr="005F337B">
        <w:rPr>
          <w:rFonts w:ascii="仿宋_GB2312" w:eastAsia="仿宋_GB2312" w:hint="eastAsia"/>
          <w:sz w:val="32"/>
          <w:szCs w:val="32"/>
        </w:rPr>
        <w:t>16</w:t>
      </w:r>
      <w:r w:rsidR="00CC1D4B" w:rsidRPr="005F337B">
        <w:rPr>
          <w:rFonts w:ascii="仿宋_GB2312" w:eastAsia="仿宋_GB2312" w:hint="eastAsia"/>
          <w:sz w:val="32"/>
          <w:szCs w:val="32"/>
        </w:rPr>
        <w:t>人。</w:t>
      </w:r>
    </w:p>
    <w:p w:rsidR="003B11E0" w:rsidRDefault="0032731B" w:rsidP="00BF3C2C">
      <w:pPr>
        <w:widowControl/>
        <w:spacing w:line="360" w:lineRule="auto"/>
        <w:ind w:firstLineChars="300" w:firstLine="960"/>
        <w:jc w:val="left"/>
        <w:rPr>
          <w:rFonts w:ascii="仿宋_GB2312" w:eastAsia="仿宋_GB2312" w:hAnsi="楷体" w:cs="宋体"/>
          <w:bCs/>
          <w:color w:val="333333"/>
          <w:kern w:val="0"/>
          <w:sz w:val="32"/>
          <w:szCs w:val="32"/>
        </w:rPr>
      </w:pPr>
      <w:r>
        <w:rPr>
          <w:rFonts w:ascii="仿宋_GB2312" w:eastAsia="仿宋_GB2312" w:hAnsi="楷体" w:cs="宋体" w:hint="eastAsia"/>
          <w:bCs/>
          <w:color w:val="333333"/>
          <w:kern w:val="0"/>
          <w:sz w:val="32"/>
          <w:szCs w:val="32"/>
        </w:rPr>
        <w:t>（二）人员情况说明</w:t>
      </w:r>
    </w:p>
    <w:p w:rsidR="00152770" w:rsidRPr="00FA58E9" w:rsidRDefault="00152770" w:rsidP="00152770">
      <w:pPr>
        <w:pStyle w:val="HTML"/>
        <w:spacing w:line="360" w:lineRule="auto"/>
        <w:ind w:firstLineChars="200" w:firstLine="640"/>
        <w:jc w:val="both"/>
        <w:rPr>
          <w:rFonts w:ascii="仿宋_GB2312" w:eastAsia="仿宋_GB2312" w:cs="仿宋_GB2312"/>
          <w:bCs/>
          <w:color w:val="000000"/>
          <w:sz w:val="32"/>
          <w:szCs w:val="32"/>
        </w:rPr>
      </w:pPr>
      <w:r>
        <w:rPr>
          <w:rFonts w:ascii="仿宋_GB2312" w:eastAsia="仿宋_GB2312" w:hint="eastAsia"/>
          <w:sz w:val="32"/>
          <w:szCs w:val="32"/>
        </w:rPr>
        <w:t>现有行政、事业、工勤编制31名，其中，行政编制13名，事业编制18名。实有30人，其中，行政编制14人，事业编制16人。</w:t>
      </w:r>
    </w:p>
    <w:p w:rsidR="003B11E0" w:rsidRDefault="0032731B" w:rsidP="007F219C">
      <w:pPr>
        <w:spacing w:line="360" w:lineRule="auto"/>
        <w:ind w:firstLine="645"/>
        <w:rPr>
          <w:rFonts w:ascii="仿宋_GB2312" w:eastAsia="仿宋_GB2312" w:hAnsi="仿宋" w:cs="宋体"/>
          <w:color w:val="5B9BD5" w:themeColor="accent1"/>
          <w:kern w:val="0"/>
          <w:sz w:val="32"/>
          <w:szCs w:val="32"/>
        </w:rPr>
      </w:pPr>
      <w:r>
        <w:rPr>
          <w:rFonts w:ascii="仿宋" w:eastAsia="仿宋" w:hAnsi="仿宋" w:cs="仿宋_GB2312" w:hint="eastAsia"/>
          <w:sz w:val="32"/>
          <w:szCs w:val="32"/>
          <w:lang w:bidi="ar"/>
        </w:rPr>
        <w:t>（三）</w:t>
      </w:r>
      <w:r w:rsidRPr="005860C5">
        <w:rPr>
          <w:rFonts w:ascii="仿宋_GB2312" w:eastAsia="仿宋_GB2312" w:hAnsi="仿宋" w:cstheme="minorEastAsia" w:hint="eastAsia"/>
          <w:color w:val="000000" w:themeColor="text1"/>
          <w:sz w:val="32"/>
          <w:szCs w:val="32"/>
        </w:rPr>
        <w:t>本套部门决算汇编范围的单位共</w:t>
      </w:r>
      <w:r w:rsidR="007E2E29">
        <w:rPr>
          <w:rFonts w:ascii="仿宋_GB2312" w:eastAsia="仿宋_GB2312" w:hAnsi="仿宋" w:cstheme="minorEastAsia" w:hint="eastAsia"/>
          <w:color w:val="000000" w:themeColor="text1"/>
          <w:sz w:val="32"/>
          <w:szCs w:val="32"/>
        </w:rPr>
        <w:t>2</w:t>
      </w:r>
      <w:r w:rsidRPr="005860C5">
        <w:rPr>
          <w:rFonts w:ascii="仿宋_GB2312" w:eastAsia="仿宋_GB2312" w:hAnsi="仿宋" w:cstheme="minorEastAsia" w:hint="eastAsia"/>
          <w:color w:val="000000" w:themeColor="text1"/>
          <w:sz w:val="32"/>
          <w:szCs w:val="32"/>
        </w:rPr>
        <w:t>个，包括：</w:t>
      </w:r>
      <w:r w:rsidR="003F4BEF" w:rsidRPr="005860C5">
        <w:rPr>
          <w:rFonts w:ascii="仿宋_GB2312" w:eastAsia="仿宋_GB2312" w:hint="eastAsia"/>
          <w:color w:val="000000" w:themeColor="text1"/>
          <w:sz w:val="32"/>
          <w:szCs w:val="32"/>
        </w:rPr>
        <w:t>中共襄垣县委政法委员会</w:t>
      </w:r>
      <w:r w:rsidR="005860C5" w:rsidRPr="005860C5">
        <w:rPr>
          <w:rFonts w:ascii="仿宋_GB2312" w:eastAsia="仿宋_GB2312" w:hint="eastAsia"/>
          <w:color w:val="000000" w:themeColor="text1"/>
          <w:sz w:val="32"/>
          <w:szCs w:val="32"/>
        </w:rPr>
        <w:t>，政法委下属事业机构禁毒</w:t>
      </w:r>
      <w:r w:rsidR="007E2E29">
        <w:rPr>
          <w:rFonts w:ascii="仿宋_GB2312" w:eastAsia="仿宋_GB2312" w:hint="eastAsia"/>
          <w:color w:val="000000" w:themeColor="text1"/>
          <w:sz w:val="32"/>
          <w:szCs w:val="32"/>
        </w:rPr>
        <w:t>办</w:t>
      </w:r>
      <w:r w:rsidRPr="005860C5">
        <w:rPr>
          <w:rFonts w:ascii="仿宋_GB2312" w:eastAsia="仿宋_GB2312" w:hint="eastAsia"/>
          <w:color w:val="000000" w:themeColor="text1"/>
          <w:sz w:val="32"/>
          <w:szCs w:val="32"/>
        </w:rPr>
        <w:t>。</w:t>
      </w:r>
    </w:p>
    <w:p w:rsidR="003B11E0" w:rsidRDefault="0032731B" w:rsidP="007F219C">
      <w:pPr>
        <w:spacing w:line="360" w:lineRule="auto"/>
        <w:ind w:firstLineChars="200" w:firstLine="640"/>
        <w:rPr>
          <w:rFonts w:ascii="黑体" w:eastAsia="黑体" w:hAnsi="黑体" w:cstheme="minorEastAsia"/>
          <w:sz w:val="32"/>
          <w:szCs w:val="32"/>
        </w:rPr>
      </w:pPr>
      <w:r>
        <w:rPr>
          <w:rFonts w:ascii="黑体" w:eastAsia="黑体" w:hAnsi="黑体" w:cstheme="minorEastAsia" w:hint="eastAsia"/>
          <w:sz w:val="32"/>
          <w:szCs w:val="32"/>
        </w:rPr>
        <w:t>第二部分  201</w:t>
      </w:r>
      <w:r w:rsidR="00152770">
        <w:rPr>
          <w:rFonts w:ascii="黑体" w:eastAsia="黑体" w:hAnsi="黑体" w:cstheme="minorEastAsia" w:hint="eastAsia"/>
          <w:sz w:val="32"/>
          <w:szCs w:val="32"/>
        </w:rPr>
        <w:t>8</w:t>
      </w:r>
      <w:r>
        <w:rPr>
          <w:rFonts w:ascii="黑体" w:eastAsia="黑体" w:hAnsi="黑体" w:cstheme="minorEastAsia" w:hint="eastAsia"/>
          <w:sz w:val="32"/>
          <w:szCs w:val="32"/>
        </w:rPr>
        <w:t>年度部门决算公开表</w:t>
      </w:r>
    </w:p>
    <w:p w:rsidR="003B11E0" w:rsidRDefault="0032731B" w:rsidP="007F219C">
      <w:pPr>
        <w:spacing w:line="360" w:lineRule="auto"/>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共9张（收入支出决算总表、收入决算表、支出决算表、财政拨款收入支出决算总表、一般公共预算财政拨款支出决算表（一）、一般公共预算财政拨款支出决算表（二）、一般公共预算财政拨款“三公”经费支出决算表、政府性基金预算财政拨款收入支出决算表、部门决算公开相关信息统计表）。</w:t>
      </w:r>
    </w:p>
    <w:p w:rsidR="003B11E0" w:rsidRDefault="0032731B" w:rsidP="007F219C">
      <w:pPr>
        <w:spacing w:line="360" w:lineRule="auto"/>
        <w:ind w:firstLineChars="200" w:firstLine="640"/>
        <w:rPr>
          <w:rFonts w:ascii="黑体" w:eastAsia="黑体" w:hAnsi="黑体" w:cstheme="minorEastAsia"/>
          <w:color w:val="C00000"/>
          <w:sz w:val="32"/>
          <w:szCs w:val="32"/>
        </w:rPr>
      </w:pPr>
      <w:r>
        <w:rPr>
          <w:rFonts w:ascii="黑体" w:eastAsia="黑体" w:hAnsi="黑体" w:cstheme="minorEastAsia" w:hint="eastAsia"/>
          <w:sz w:val="32"/>
          <w:szCs w:val="32"/>
        </w:rPr>
        <w:t>第三部分  201</w:t>
      </w:r>
      <w:r w:rsidR="007C34F3">
        <w:rPr>
          <w:rFonts w:ascii="黑体" w:eastAsia="黑体" w:hAnsi="黑体" w:cstheme="minorEastAsia" w:hint="eastAsia"/>
          <w:sz w:val="32"/>
          <w:szCs w:val="32"/>
        </w:rPr>
        <w:t>8</w:t>
      </w:r>
      <w:r>
        <w:rPr>
          <w:rFonts w:ascii="黑体" w:eastAsia="黑体" w:hAnsi="黑体" w:cstheme="minorEastAsia" w:hint="eastAsia"/>
          <w:sz w:val="32"/>
          <w:szCs w:val="32"/>
        </w:rPr>
        <w:t>年度部门决算情况说明</w:t>
      </w:r>
    </w:p>
    <w:p w:rsidR="0059762D" w:rsidRDefault="0032731B" w:rsidP="007F219C">
      <w:pPr>
        <w:spacing w:line="360" w:lineRule="auto"/>
        <w:ind w:firstLineChars="200" w:firstLine="640"/>
        <w:rPr>
          <w:rFonts w:ascii="楷体" w:eastAsia="楷体" w:hAnsi="楷体" w:cstheme="minorEastAsia"/>
          <w:b/>
          <w:color w:val="FF0000"/>
          <w:sz w:val="32"/>
          <w:szCs w:val="32"/>
        </w:rPr>
      </w:pPr>
      <w:r>
        <w:rPr>
          <w:rFonts w:ascii="楷体" w:eastAsia="楷体" w:hAnsi="楷体" w:cstheme="minorEastAsia" w:hint="eastAsia"/>
          <w:bCs/>
          <w:sz w:val="32"/>
          <w:szCs w:val="32"/>
        </w:rPr>
        <w:t>一、收入决算情况说明</w:t>
      </w:r>
    </w:p>
    <w:p w:rsidR="003B11E0" w:rsidRPr="004D2CE4" w:rsidRDefault="0032731B" w:rsidP="007F219C">
      <w:pPr>
        <w:spacing w:line="360" w:lineRule="auto"/>
        <w:ind w:firstLineChars="200" w:firstLine="640"/>
        <w:rPr>
          <w:rFonts w:ascii="仿宋_GB2312" w:eastAsia="仿宋_GB2312" w:hAnsi="仿宋" w:cs="仿宋"/>
          <w:color w:val="000000" w:themeColor="text1"/>
          <w:sz w:val="32"/>
          <w:szCs w:val="32"/>
        </w:rPr>
      </w:pPr>
      <w:r w:rsidRPr="004D2CE4">
        <w:rPr>
          <w:rFonts w:ascii="仿宋_GB2312" w:eastAsia="仿宋_GB2312" w:hAnsi="仿宋" w:cs="仿宋" w:hint="eastAsia"/>
          <w:color w:val="000000" w:themeColor="text1"/>
          <w:sz w:val="32"/>
          <w:szCs w:val="32"/>
        </w:rPr>
        <w:t>本部门201</w:t>
      </w:r>
      <w:r w:rsidR="005F337B">
        <w:rPr>
          <w:rFonts w:ascii="仿宋_GB2312" w:eastAsia="仿宋_GB2312" w:hAnsi="仿宋" w:cs="仿宋" w:hint="eastAsia"/>
          <w:color w:val="000000" w:themeColor="text1"/>
          <w:sz w:val="32"/>
          <w:szCs w:val="32"/>
        </w:rPr>
        <w:t>8</w:t>
      </w:r>
      <w:r w:rsidRPr="004D2CE4">
        <w:rPr>
          <w:rFonts w:ascii="仿宋_GB2312" w:eastAsia="仿宋_GB2312" w:hAnsi="仿宋" w:cs="仿宋" w:hint="eastAsia"/>
          <w:color w:val="000000" w:themeColor="text1"/>
          <w:sz w:val="32"/>
          <w:szCs w:val="32"/>
        </w:rPr>
        <w:t>年度收入总计</w:t>
      </w:r>
      <w:r w:rsidR="007C34F3">
        <w:rPr>
          <w:rFonts w:ascii="仿宋_GB2312" w:eastAsia="仿宋_GB2312" w:hAnsi="仿宋" w:cs="仿宋" w:hint="eastAsia"/>
          <w:color w:val="000000" w:themeColor="text1"/>
          <w:sz w:val="32"/>
          <w:szCs w:val="32"/>
        </w:rPr>
        <w:t>1066.16</w:t>
      </w:r>
      <w:r w:rsidRPr="004D2CE4">
        <w:rPr>
          <w:rFonts w:ascii="仿宋_GB2312" w:eastAsia="仿宋_GB2312" w:hAnsi="仿宋" w:cs="仿宋" w:hint="eastAsia"/>
          <w:color w:val="000000" w:themeColor="text1"/>
          <w:sz w:val="32"/>
          <w:szCs w:val="32"/>
        </w:rPr>
        <w:t>万元，</w:t>
      </w:r>
      <w:r w:rsidR="008D6797">
        <w:rPr>
          <w:rFonts w:ascii="仿宋_GB2312" w:eastAsia="仿宋_GB2312" w:hAnsi="仿宋" w:cs="仿宋" w:hint="eastAsia"/>
          <w:color w:val="000000" w:themeColor="text1"/>
          <w:sz w:val="32"/>
          <w:szCs w:val="32"/>
        </w:rPr>
        <w:t>其中年初结转和结余</w:t>
      </w:r>
      <w:r w:rsidR="007C34F3">
        <w:rPr>
          <w:rFonts w:ascii="仿宋_GB2312" w:eastAsia="仿宋_GB2312" w:hAnsi="仿宋" w:cs="仿宋" w:hint="eastAsia"/>
          <w:color w:val="000000" w:themeColor="text1"/>
          <w:sz w:val="32"/>
          <w:szCs w:val="32"/>
        </w:rPr>
        <w:t>0.76</w:t>
      </w:r>
      <w:r w:rsidR="008D6797">
        <w:rPr>
          <w:rFonts w:ascii="仿宋_GB2312" w:eastAsia="仿宋_GB2312" w:hAnsi="仿宋" w:cs="仿宋" w:hint="eastAsia"/>
          <w:color w:val="000000" w:themeColor="text1"/>
          <w:sz w:val="32"/>
          <w:szCs w:val="32"/>
        </w:rPr>
        <w:t>万元，较201</w:t>
      </w:r>
      <w:r w:rsidR="007C34F3">
        <w:rPr>
          <w:rFonts w:ascii="仿宋_GB2312" w:eastAsia="仿宋_GB2312" w:hAnsi="仿宋" w:cs="仿宋" w:hint="eastAsia"/>
          <w:color w:val="000000" w:themeColor="text1"/>
          <w:sz w:val="32"/>
          <w:szCs w:val="32"/>
        </w:rPr>
        <w:t>7</w:t>
      </w:r>
      <w:r w:rsidR="008D6797">
        <w:rPr>
          <w:rFonts w:ascii="仿宋_GB2312" w:eastAsia="仿宋_GB2312" w:hAnsi="仿宋" w:cs="仿宋" w:hint="eastAsia"/>
          <w:color w:val="000000" w:themeColor="text1"/>
          <w:sz w:val="32"/>
          <w:szCs w:val="32"/>
        </w:rPr>
        <w:t>年增加</w:t>
      </w:r>
      <w:r w:rsidR="007C34F3">
        <w:rPr>
          <w:rFonts w:ascii="仿宋_GB2312" w:eastAsia="仿宋_GB2312" w:hAnsi="仿宋" w:cs="仿宋" w:hint="eastAsia"/>
          <w:color w:val="000000" w:themeColor="text1"/>
          <w:sz w:val="32"/>
          <w:szCs w:val="32"/>
        </w:rPr>
        <w:t>633.7</w:t>
      </w:r>
      <w:r w:rsidR="008D6797">
        <w:rPr>
          <w:rFonts w:ascii="仿宋_GB2312" w:eastAsia="仿宋_GB2312" w:hAnsi="仿宋" w:cs="仿宋" w:hint="eastAsia"/>
          <w:color w:val="000000" w:themeColor="text1"/>
          <w:sz w:val="32"/>
          <w:szCs w:val="32"/>
        </w:rPr>
        <w:t>万元，</w:t>
      </w:r>
      <w:r w:rsidR="001A613A" w:rsidRPr="004D2CE4">
        <w:rPr>
          <w:rFonts w:ascii="仿宋_GB2312" w:eastAsia="仿宋_GB2312" w:hint="eastAsia"/>
          <w:color w:val="000000" w:themeColor="text1"/>
          <w:sz w:val="32"/>
          <w:szCs w:val="32"/>
        </w:rPr>
        <w:t>增加</w:t>
      </w:r>
      <w:r w:rsidR="007C34F3">
        <w:rPr>
          <w:rFonts w:ascii="仿宋_GB2312" w:eastAsia="仿宋_GB2312" w:hint="eastAsia"/>
          <w:color w:val="000000" w:themeColor="text1"/>
          <w:sz w:val="32"/>
          <w:szCs w:val="32"/>
        </w:rPr>
        <w:t>146.53</w:t>
      </w:r>
      <w:r w:rsidR="001A613A" w:rsidRPr="004D2CE4">
        <w:rPr>
          <w:rFonts w:ascii="仿宋_GB2312" w:eastAsia="仿宋_GB2312" w:hint="eastAsia"/>
          <w:color w:val="000000" w:themeColor="text1"/>
          <w:sz w:val="32"/>
          <w:szCs w:val="32"/>
        </w:rPr>
        <w:t>%。</w:t>
      </w:r>
      <w:r w:rsidRPr="004D2CE4">
        <w:rPr>
          <w:rFonts w:ascii="仿宋_GB2312" w:eastAsia="仿宋_GB2312" w:hAnsi="仿宋" w:cs="仿宋" w:hint="eastAsia"/>
          <w:color w:val="000000" w:themeColor="text1"/>
          <w:sz w:val="32"/>
          <w:szCs w:val="32"/>
        </w:rPr>
        <w:t>主要原因是：</w:t>
      </w:r>
      <w:r w:rsidR="001A613A" w:rsidRPr="00BC1AB9">
        <w:rPr>
          <w:rFonts w:ascii="仿宋_GB2312" w:eastAsia="仿宋_GB2312" w:hAnsi="仿宋" w:cs="仿宋" w:hint="eastAsia"/>
          <w:color w:val="000000" w:themeColor="text1"/>
          <w:sz w:val="32"/>
          <w:szCs w:val="32"/>
        </w:rPr>
        <w:t>本年</w:t>
      </w:r>
      <w:r w:rsidR="005F337B" w:rsidRPr="00BC1AB9">
        <w:rPr>
          <w:rFonts w:ascii="仿宋_GB2312" w:eastAsia="仿宋_GB2312" w:hAnsi="仿宋" w:cs="仿宋" w:hint="eastAsia"/>
          <w:color w:val="000000" w:themeColor="text1"/>
          <w:sz w:val="32"/>
          <w:szCs w:val="32"/>
        </w:rPr>
        <w:t>新增</w:t>
      </w:r>
      <w:r w:rsidR="001A613A" w:rsidRPr="00BC1AB9">
        <w:rPr>
          <w:rFonts w:ascii="仿宋_GB2312" w:eastAsia="仿宋_GB2312" w:hAnsi="仿宋" w:cs="仿宋" w:hint="eastAsia"/>
          <w:color w:val="000000" w:themeColor="text1"/>
          <w:sz w:val="32"/>
          <w:szCs w:val="32"/>
        </w:rPr>
        <w:t>雪亮工程建设项目</w:t>
      </w:r>
      <w:r w:rsidR="005F337B" w:rsidRPr="00BC1AB9">
        <w:rPr>
          <w:rFonts w:ascii="仿宋_GB2312" w:eastAsia="仿宋_GB2312" w:hAnsi="仿宋" w:cs="仿宋" w:hint="eastAsia"/>
          <w:color w:val="000000" w:themeColor="text1"/>
          <w:sz w:val="32"/>
          <w:szCs w:val="32"/>
        </w:rPr>
        <w:t>，扫黑除恶专项斗争工作项目，项目增加</w:t>
      </w:r>
      <w:r w:rsidRPr="00BC1AB9">
        <w:rPr>
          <w:rFonts w:ascii="仿宋_GB2312" w:eastAsia="仿宋_GB2312" w:hAnsi="仿宋" w:cs="仿宋" w:hint="eastAsia"/>
          <w:color w:val="000000" w:themeColor="text1"/>
          <w:sz w:val="32"/>
          <w:szCs w:val="32"/>
        </w:rPr>
        <w:t>。</w:t>
      </w:r>
    </w:p>
    <w:p w:rsidR="003B11E0" w:rsidRDefault="0032731B" w:rsidP="007F219C">
      <w:pPr>
        <w:spacing w:line="360" w:lineRule="auto"/>
        <w:ind w:firstLineChars="200" w:firstLine="640"/>
        <w:rPr>
          <w:rFonts w:ascii="仿宋_GB2312" w:eastAsia="仿宋_GB2312" w:hAnsi="仿宋" w:cs="仿宋"/>
          <w:color w:val="5B9BD5" w:themeColor="accent1"/>
          <w:sz w:val="32"/>
          <w:szCs w:val="32"/>
        </w:rPr>
      </w:pPr>
      <w:r>
        <w:rPr>
          <w:rFonts w:ascii="仿宋_GB2312" w:eastAsia="仿宋_GB2312" w:hAnsi="仿宋" w:cs="仿宋" w:hint="eastAsia"/>
          <w:sz w:val="32"/>
          <w:szCs w:val="32"/>
        </w:rPr>
        <w:t>本年收入的具体构成为：</w:t>
      </w:r>
      <w:r w:rsidRPr="004D2CE4">
        <w:rPr>
          <w:rFonts w:ascii="仿宋_GB2312" w:eastAsia="仿宋_GB2312" w:hAnsi="仿宋" w:cs="仿宋" w:hint="eastAsia"/>
          <w:color w:val="000000" w:themeColor="text1"/>
          <w:sz w:val="32"/>
          <w:szCs w:val="32"/>
        </w:rPr>
        <w:t>财政拨款收入</w:t>
      </w:r>
      <w:r w:rsidR="007C34F3">
        <w:rPr>
          <w:rFonts w:ascii="仿宋_GB2312" w:eastAsia="仿宋_GB2312" w:hAnsi="仿宋" w:cs="仿宋" w:hint="eastAsia"/>
          <w:color w:val="000000" w:themeColor="text1"/>
          <w:sz w:val="32"/>
          <w:szCs w:val="32"/>
        </w:rPr>
        <w:t>1066.16</w:t>
      </w:r>
      <w:r w:rsidRPr="004D2CE4">
        <w:rPr>
          <w:rFonts w:ascii="仿宋_GB2312" w:eastAsia="仿宋_GB2312" w:hAnsi="仿宋" w:cs="仿宋" w:hint="eastAsia"/>
          <w:color w:val="000000" w:themeColor="text1"/>
          <w:sz w:val="32"/>
          <w:szCs w:val="32"/>
        </w:rPr>
        <w:t>万元，</w:t>
      </w:r>
      <w:r w:rsidRPr="004D2CE4">
        <w:rPr>
          <w:rFonts w:ascii="仿宋_GB2312" w:eastAsia="仿宋_GB2312" w:hAnsi="仿宋" w:cs="仿宋" w:hint="eastAsia"/>
          <w:color w:val="000000" w:themeColor="text1"/>
          <w:sz w:val="32"/>
          <w:szCs w:val="32"/>
        </w:rPr>
        <w:lastRenderedPageBreak/>
        <w:t>占</w:t>
      </w:r>
      <w:r w:rsidR="00A15DF5" w:rsidRPr="004D2CE4">
        <w:rPr>
          <w:rFonts w:ascii="仿宋_GB2312" w:eastAsia="仿宋_GB2312" w:hAnsi="仿宋" w:cs="仿宋" w:hint="eastAsia"/>
          <w:color w:val="000000" w:themeColor="text1"/>
          <w:sz w:val="32"/>
          <w:szCs w:val="32"/>
        </w:rPr>
        <w:t>100</w:t>
      </w:r>
      <w:r w:rsidRPr="004D2CE4">
        <w:rPr>
          <w:rFonts w:ascii="仿宋_GB2312" w:eastAsia="仿宋_GB2312" w:hAnsi="仿宋" w:cs="仿宋" w:hint="eastAsia"/>
          <w:color w:val="000000" w:themeColor="text1"/>
          <w:sz w:val="32"/>
          <w:szCs w:val="32"/>
        </w:rPr>
        <w:t>%；其他收入</w:t>
      </w:r>
      <w:r w:rsidR="001A613A" w:rsidRPr="004D2CE4">
        <w:rPr>
          <w:rFonts w:ascii="仿宋_GB2312" w:eastAsia="仿宋_GB2312" w:hAnsi="仿宋" w:cs="仿宋" w:hint="eastAsia"/>
          <w:color w:val="000000" w:themeColor="text1"/>
          <w:sz w:val="32"/>
          <w:szCs w:val="32"/>
        </w:rPr>
        <w:t>0</w:t>
      </w:r>
      <w:r w:rsidRPr="004D2CE4">
        <w:rPr>
          <w:rFonts w:ascii="仿宋_GB2312" w:eastAsia="仿宋_GB2312" w:hAnsi="仿宋" w:cs="仿宋" w:hint="eastAsia"/>
          <w:color w:val="000000" w:themeColor="text1"/>
          <w:sz w:val="32"/>
          <w:szCs w:val="32"/>
        </w:rPr>
        <w:t>万元，占</w:t>
      </w:r>
      <w:r w:rsidR="00A15DF5" w:rsidRPr="004D2CE4">
        <w:rPr>
          <w:rFonts w:ascii="仿宋_GB2312" w:eastAsia="仿宋_GB2312" w:hAnsi="仿宋" w:cs="仿宋" w:hint="eastAsia"/>
          <w:color w:val="000000" w:themeColor="text1"/>
          <w:sz w:val="32"/>
          <w:szCs w:val="32"/>
        </w:rPr>
        <w:t>0</w:t>
      </w:r>
      <w:r w:rsidRPr="004D2CE4">
        <w:rPr>
          <w:rFonts w:ascii="仿宋_GB2312" w:eastAsia="仿宋_GB2312" w:hAnsi="仿宋" w:cs="仿宋" w:hint="eastAsia"/>
          <w:color w:val="000000" w:themeColor="text1"/>
          <w:sz w:val="32"/>
          <w:szCs w:val="32"/>
        </w:rPr>
        <w:t xml:space="preserve">%。  </w:t>
      </w:r>
    </w:p>
    <w:p w:rsidR="003B11E0" w:rsidRDefault="0032731B" w:rsidP="007F219C">
      <w:pPr>
        <w:spacing w:line="360" w:lineRule="auto"/>
        <w:ind w:firstLineChars="200" w:firstLine="640"/>
        <w:rPr>
          <w:rFonts w:ascii="楷体" w:eastAsia="楷体" w:hAnsi="楷体" w:cstheme="minorEastAsia"/>
          <w:bCs/>
          <w:sz w:val="32"/>
          <w:szCs w:val="32"/>
        </w:rPr>
      </w:pPr>
      <w:r>
        <w:rPr>
          <w:rFonts w:ascii="楷体" w:eastAsia="楷体" w:hAnsi="楷体" w:cstheme="minorEastAsia" w:hint="eastAsia"/>
          <w:bCs/>
          <w:sz w:val="32"/>
          <w:szCs w:val="32"/>
        </w:rPr>
        <w:t>二、支出决算情况说明</w:t>
      </w:r>
    </w:p>
    <w:p w:rsidR="00A15DF5" w:rsidRPr="00764A27" w:rsidRDefault="0032731B" w:rsidP="007F219C">
      <w:pPr>
        <w:spacing w:line="360" w:lineRule="auto"/>
        <w:ind w:firstLineChars="200" w:firstLine="640"/>
        <w:rPr>
          <w:rFonts w:ascii="仿宋_GB2312" w:eastAsia="仿宋_GB2312" w:hAnsi="仿宋" w:cs="仿宋"/>
          <w:color w:val="000000" w:themeColor="text1"/>
          <w:sz w:val="32"/>
          <w:szCs w:val="32"/>
        </w:rPr>
      </w:pPr>
      <w:r w:rsidRPr="004D2CE4">
        <w:rPr>
          <w:rFonts w:ascii="仿宋_GB2312" w:eastAsia="仿宋_GB2312" w:hAnsiTheme="minorEastAsia" w:cstheme="minorEastAsia" w:hint="eastAsia"/>
          <w:color w:val="000000" w:themeColor="text1"/>
          <w:sz w:val="32"/>
          <w:szCs w:val="32"/>
        </w:rPr>
        <w:t>本部门201</w:t>
      </w:r>
      <w:r w:rsidR="007C34F3">
        <w:rPr>
          <w:rFonts w:ascii="仿宋_GB2312" w:eastAsia="仿宋_GB2312" w:hAnsiTheme="minorEastAsia" w:cstheme="minorEastAsia" w:hint="eastAsia"/>
          <w:color w:val="000000" w:themeColor="text1"/>
          <w:sz w:val="32"/>
          <w:szCs w:val="32"/>
        </w:rPr>
        <w:t>8</w:t>
      </w:r>
      <w:r w:rsidRPr="004D2CE4">
        <w:rPr>
          <w:rFonts w:ascii="仿宋_GB2312" w:eastAsia="仿宋_GB2312" w:hAnsiTheme="minorEastAsia" w:cstheme="minorEastAsia" w:hint="eastAsia"/>
          <w:color w:val="000000" w:themeColor="text1"/>
          <w:sz w:val="32"/>
          <w:szCs w:val="32"/>
        </w:rPr>
        <w:t>年度支出总计</w:t>
      </w:r>
      <w:r w:rsidR="007C34F3">
        <w:rPr>
          <w:rFonts w:ascii="仿宋_GB2312" w:eastAsia="仿宋_GB2312" w:hAnsiTheme="minorEastAsia" w:cstheme="minorEastAsia" w:hint="eastAsia"/>
          <w:color w:val="000000" w:themeColor="text1"/>
          <w:sz w:val="32"/>
          <w:szCs w:val="32"/>
        </w:rPr>
        <w:t>1066.26</w:t>
      </w:r>
      <w:r w:rsidRPr="004D2CE4">
        <w:rPr>
          <w:rFonts w:ascii="仿宋_GB2312" w:eastAsia="仿宋_GB2312" w:hAnsiTheme="minorEastAsia" w:cstheme="minorEastAsia" w:hint="eastAsia"/>
          <w:color w:val="000000" w:themeColor="text1"/>
          <w:sz w:val="32"/>
          <w:szCs w:val="32"/>
        </w:rPr>
        <w:t>万元，其中本年支出合计</w:t>
      </w:r>
      <w:r w:rsidR="007C34F3">
        <w:rPr>
          <w:rFonts w:ascii="仿宋_GB2312" w:eastAsia="仿宋_GB2312" w:hAnsiTheme="minorEastAsia" w:cstheme="minorEastAsia" w:hint="eastAsia"/>
          <w:color w:val="000000" w:themeColor="text1"/>
          <w:sz w:val="32"/>
          <w:szCs w:val="32"/>
        </w:rPr>
        <w:t>1066.26</w:t>
      </w:r>
      <w:r w:rsidRPr="004D2CE4">
        <w:rPr>
          <w:rFonts w:ascii="仿宋_GB2312" w:eastAsia="仿宋_GB2312" w:hAnsiTheme="minorEastAsia" w:cstheme="minorEastAsia" w:hint="eastAsia"/>
          <w:color w:val="000000" w:themeColor="text1"/>
          <w:sz w:val="32"/>
          <w:szCs w:val="32"/>
        </w:rPr>
        <w:t>万元，较201</w:t>
      </w:r>
      <w:r w:rsidR="007C34F3">
        <w:rPr>
          <w:rFonts w:ascii="仿宋_GB2312" w:eastAsia="仿宋_GB2312" w:hAnsiTheme="minorEastAsia" w:cstheme="minorEastAsia" w:hint="eastAsia"/>
          <w:color w:val="000000" w:themeColor="text1"/>
          <w:sz w:val="32"/>
          <w:szCs w:val="32"/>
        </w:rPr>
        <w:t>7</w:t>
      </w:r>
      <w:r w:rsidRPr="004D2CE4">
        <w:rPr>
          <w:rFonts w:ascii="仿宋_GB2312" w:eastAsia="仿宋_GB2312" w:hAnsiTheme="minorEastAsia" w:cstheme="minorEastAsia" w:hint="eastAsia"/>
          <w:color w:val="000000" w:themeColor="text1"/>
          <w:sz w:val="32"/>
          <w:szCs w:val="32"/>
        </w:rPr>
        <w:t>年</w:t>
      </w:r>
      <w:r w:rsidR="00A15DF5" w:rsidRPr="004D2CE4">
        <w:rPr>
          <w:rFonts w:ascii="仿宋_GB2312" w:eastAsia="仿宋_GB2312" w:hAnsiTheme="minorEastAsia" w:cstheme="minorEastAsia" w:hint="eastAsia"/>
          <w:color w:val="000000" w:themeColor="text1"/>
          <w:sz w:val="32"/>
          <w:szCs w:val="32"/>
        </w:rPr>
        <w:t>增加</w:t>
      </w:r>
      <w:r w:rsidR="007C34F3">
        <w:rPr>
          <w:rFonts w:ascii="仿宋_GB2312" w:eastAsia="仿宋_GB2312" w:hAnsiTheme="minorEastAsia" w:cstheme="minorEastAsia" w:hint="eastAsia"/>
          <w:color w:val="000000" w:themeColor="text1"/>
          <w:sz w:val="32"/>
          <w:szCs w:val="32"/>
        </w:rPr>
        <w:t>632.21</w:t>
      </w:r>
      <w:r w:rsidRPr="004D2CE4">
        <w:rPr>
          <w:rFonts w:ascii="仿宋_GB2312" w:eastAsia="仿宋_GB2312" w:hAnsiTheme="minorEastAsia" w:cstheme="minorEastAsia" w:hint="eastAsia"/>
          <w:color w:val="000000" w:themeColor="text1"/>
          <w:sz w:val="32"/>
          <w:szCs w:val="32"/>
        </w:rPr>
        <w:t>万元，</w:t>
      </w:r>
      <w:r w:rsidR="00A15DF5" w:rsidRPr="004D2CE4">
        <w:rPr>
          <w:rFonts w:ascii="仿宋_GB2312" w:eastAsia="仿宋_GB2312" w:hAnsiTheme="minorEastAsia" w:cstheme="minorEastAsia" w:hint="eastAsia"/>
          <w:color w:val="000000" w:themeColor="text1"/>
          <w:sz w:val="32"/>
          <w:szCs w:val="32"/>
        </w:rPr>
        <w:t>增加</w:t>
      </w:r>
      <w:r w:rsidR="007C34F3">
        <w:rPr>
          <w:rFonts w:ascii="仿宋_GB2312" w:eastAsia="仿宋_GB2312" w:hAnsiTheme="minorEastAsia" w:cstheme="minorEastAsia" w:hint="eastAsia"/>
          <w:color w:val="000000" w:themeColor="text1"/>
          <w:sz w:val="32"/>
          <w:szCs w:val="32"/>
        </w:rPr>
        <w:t>145.65</w:t>
      </w:r>
      <w:r w:rsidRPr="004D2CE4">
        <w:rPr>
          <w:rFonts w:ascii="仿宋_GB2312" w:eastAsia="仿宋_GB2312" w:hAnsiTheme="minorEastAsia" w:cstheme="minorEastAsia" w:hint="eastAsia"/>
          <w:color w:val="000000" w:themeColor="text1"/>
          <w:sz w:val="32"/>
          <w:szCs w:val="32"/>
        </w:rPr>
        <w:t>%，主要原因是：</w:t>
      </w:r>
      <w:r w:rsidR="00A15DF5" w:rsidRPr="00764A27">
        <w:rPr>
          <w:rFonts w:ascii="仿宋_GB2312" w:eastAsia="仿宋_GB2312" w:hAnsiTheme="minorEastAsia" w:cstheme="minorEastAsia" w:hint="eastAsia"/>
          <w:color w:val="000000" w:themeColor="text1"/>
          <w:sz w:val="32"/>
          <w:szCs w:val="32"/>
        </w:rPr>
        <w:t>本年</w:t>
      </w:r>
      <w:r w:rsidR="002C175F" w:rsidRPr="00764A27">
        <w:rPr>
          <w:rFonts w:ascii="仿宋_GB2312" w:eastAsia="仿宋_GB2312" w:hAnsiTheme="minorEastAsia" w:cstheme="minorEastAsia" w:hint="eastAsia"/>
          <w:color w:val="000000" w:themeColor="text1"/>
          <w:sz w:val="32"/>
          <w:szCs w:val="32"/>
        </w:rPr>
        <w:t>新增</w:t>
      </w:r>
      <w:r w:rsidR="00A15DF5" w:rsidRPr="00764A27">
        <w:rPr>
          <w:rFonts w:ascii="仿宋_GB2312" w:eastAsia="仿宋_GB2312" w:hAnsi="仿宋" w:cs="仿宋" w:hint="eastAsia"/>
          <w:color w:val="000000" w:themeColor="text1"/>
          <w:sz w:val="32"/>
          <w:szCs w:val="32"/>
        </w:rPr>
        <w:t>雪亮工程建设项目，项目支出增加。</w:t>
      </w:r>
      <w:r w:rsidR="00EC7EB6" w:rsidRPr="00764A27">
        <w:rPr>
          <w:rFonts w:ascii="仿宋_GB2312" w:eastAsia="仿宋_GB2312" w:hAnsi="仿宋" w:cs="仿宋"/>
          <w:color w:val="000000" w:themeColor="text1"/>
          <w:sz w:val="32"/>
          <w:szCs w:val="32"/>
        </w:rPr>
        <w:t xml:space="preserve"> </w:t>
      </w:r>
    </w:p>
    <w:p w:rsidR="00A15DF5" w:rsidRDefault="0032731B" w:rsidP="007F219C">
      <w:pPr>
        <w:pStyle w:val="1"/>
        <w:spacing w:line="360" w:lineRule="auto"/>
        <w:ind w:firstLine="640"/>
        <w:jc w:val="both"/>
        <w:rPr>
          <w:rFonts w:ascii="仿宋_GB2312" w:hAnsi="仿宋_GB2312" w:cs="仿宋_GB2312"/>
          <w:color w:val="000000" w:themeColor="text1"/>
          <w:szCs w:val="30"/>
        </w:rPr>
      </w:pPr>
      <w:r>
        <w:rPr>
          <w:rFonts w:ascii="仿宋_GB2312" w:hAnsiTheme="minorEastAsia" w:cstheme="minorEastAsia" w:hint="eastAsia"/>
          <w:sz w:val="32"/>
          <w:szCs w:val="32"/>
        </w:rPr>
        <w:t>本年支出的具体构成为：</w:t>
      </w:r>
      <w:r w:rsidR="00A15DF5">
        <w:rPr>
          <w:rFonts w:ascii="仿宋_GB2312" w:hAnsi="仿宋_GB2312" w:cs="仿宋_GB2312" w:hint="eastAsia"/>
          <w:color w:val="000000" w:themeColor="text1"/>
          <w:szCs w:val="30"/>
        </w:rPr>
        <w:t>基本支出</w:t>
      </w:r>
      <w:r w:rsidR="00B14F2F">
        <w:rPr>
          <w:rFonts w:ascii="仿宋_GB2312" w:hAnsi="仿宋_GB2312" w:cs="仿宋_GB2312" w:hint="eastAsia"/>
          <w:color w:val="000000" w:themeColor="text1"/>
          <w:szCs w:val="30"/>
        </w:rPr>
        <w:t>270.11</w:t>
      </w:r>
      <w:r w:rsidR="00A15DF5">
        <w:rPr>
          <w:rFonts w:ascii="仿宋_GB2312" w:hAnsi="仿宋_GB2312" w:cs="仿宋_GB2312"/>
          <w:color w:val="000000" w:themeColor="text1"/>
          <w:szCs w:val="30"/>
        </w:rPr>
        <w:t>万元，</w:t>
      </w:r>
      <w:r w:rsidR="00A15DF5">
        <w:rPr>
          <w:rFonts w:ascii="仿宋_GB2312" w:hAnsi="仿宋_GB2312" w:cs="仿宋_GB2312" w:hint="eastAsia"/>
          <w:color w:val="000000" w:themeColor="text1"/>
          <w:szCs w:val="30"/>
        </w:rPr>
        <w:t>占</w:t>
      </w:r>
      <w:r w:rsidR="00B14F2F">
        <w:rPr>
          <w:rFonts w:ascii="仿宋_GB2312" w:hAnsi="仿宋_GB2312" w:cs="仿宋_GB2312" w:hint="eastAsia"/>
          <w:color w:val="000000" w:themeColor="text1"/>
          <w:szCs w:val="30"/>
        </w:rPr>
        <w:t>25.33</w:t>
      </w:r>
      <w:r w:rsidR="00A15DF5">
        <w:rPr>
          <w:rFonts w:ascii="仿宋_GB2312" w:hAnsi="仿宋_GB2312" w:cs="仿宋_GB2312" w:hint="eastAsia"/>
          <w:color w:val="000000" w:themeColor="text1"/>
          <w:szCs w:val="30"/>
        </w:rPr>
        <w:t>%</w:t>
      </w:r>
      <w:r w:rsidR="00A15DF5">
        <w:rPr>
          <w:rFonts w:ascii="仿宋_GB2312" w:hAnsi="仿宋_GB2312" w:cs="仿宋_GB2312"/>
          <w:color w:val="000000" w:themeColor="text1"/>
          <w:szCs w:val="30"/>
        </w:rPr>
        <w:t>；项目支出</w:t>
      </w:r>
      <w:r w:rsidR="00B14F2F">
        <w:rPr>
          <w:rFonts w:ascii="仿宋_GB2312" w:hAnsi="仿宋_GB2312" w:cs="仿宋_GB2312" w:hint="eastAsia"/>
          <w:color w:val="000000" w:themeColor="text1"/>
          <w:szCs w:val="30"/>
        </w:rPr>
        <w:t>796.14</w:t>
      </w:r>
      <w:r w:rsidR="00A15DF5">
        <w:rPr>
          <w:rFonts w:ascii="仿宋_GB2312" w:hAnsi="仿宋_GB2312" w:cs="仿宋_GB2312"/>
          <w:color w:val="000000" w:themeColor="text1"/>
          <w:szCs w:val="30"/>
        </w:rPr>
        <w:t xml:space="preserve"> 万元，</w:t>
      </w:r>
      <w:r w:rsidR="00A15DF5">
        <w:rPr>
          <w:rFonts w:ascii="仿宋_GB2312" w:hAnsi="仿宋_GB2312" w:cs="仿宋_GB2312" w:hint="eastAsia"/>
          <w:color w:val="000000" w:themeColor="text1"/>
          <w:szCs w:val="30"/>
        </w:rPr>
        <w:t>占</w:t>
      </w:r>
      <w:r w:rsidR="00B14F2F">
        <w:rPr>
          <w:rFonts w:ascii="仿宋_GB2312" w:hAnsi="仿宋_GB2312" w:cs="仿宋_GB2312" w:hint="eastAsia"/>
          <w:color w:val="000000" w:themeColor="text1"/>
          <w:szCs w:val="30"/>
        </w:rPr>
        <w:t>74.67</w:t>
      </w:r>
      <w:r w:rsidR="00A15DF5">
        <w:rPr>
          <w:rFonts w:ascii="仿宋_GB2312" w:hAnsi="仿宋_GB2312" w:cs="仿宋_GB2312" w:hint="eastAsia"/>
          <w:color w:val="000000" w:themeColor="text1"/>
          <w:szCs w:val="30"/>
        </w:rPr>
        <w:t>%</w:t>
      </w:r>
      <w:r w:rsidR="00D40BB8">
        <w:rPr>
          <w:rFonts w:ascii="仿宋_GB2312" w:hAnsi="仿宋_GB2312" w:cs="仿宋_GB2312" w:hint="eastAsia"/>
          <w:color w:val="000000" w:themeColor="text1"/>
          <w:szCs w:val="30"/>
        </w:rPr>
        <w:t>；经营支出0万元，占0%；其他支出（对附属单位补助支出、上缴上级支出）0万元，占0%。</w:t>
      </w:r>
    </w:p>
    <w:p w:rsidR="003B11E0" w:rsidRDefault="0032731B" w:rsidP="007F219C">
      <w:pPr>
        <w:spacing w:line="360" w:lineRule="auto"/>
        <w:ind w:firstLineChars="200" w:firstLine="640"/>
        <w:rPr>
          <w:rFonts w:ascii="楷体" w:eastAsia="楷体" w:hAnsi="楷体" w:cstheme="minorEastAsia"/>
          <w:bCs/>
          <w:sz w:val="32"/>
          <w:szCs w:val="32"/>
        </w:rPr>
      </w:pPr>
      <w:r>
        <w:rPr>
          <w:rFonts w:ascii="楷体" w:eastAsia="楷体" w:hAnsi="楷体" w:cstheme="minorEastAsia" w:hint="eastAsia"/>
          <w:bCs/>
          <w:sz w:val="32"/>
          <w:szCs w:val="32"/>
        </w:rPr>
        <w:t>三、一般公共预算财政拨款支出决算表公开到功能分类项级科目（05表）</w:t>
      </w:r>
    </w:p>
    <w:p w:rsidR="003B11E0" w:rsidRPr="002450FF" w:rsidRDefault="0032731B" w:rsidP="007F219C">
      <w:pPr>
        <w:spacing w:line="360" w:lineRule="auto"/>
        <w:ind w:firstLineChars="200" w:firstLine="640"/>
        <w:rPr>
          <w:rFonts w:ascii="仿宋_GB2312" w:eastAsia="仿宋_GB2312" w:hAnsiTheme="minorEastAsia" w:cstheme="minorEastAsia"/>
          <w:color w:val="000000" w:themeColor="text1"/>
          <w:sz w:val="32"/>
          <w:szCs w:val="32"/>
        </w:rPr>
      </w:pPr>
      <w:r w:rsidRPr="002450FF">
        <w:rPr>
          <w:rFonts w:ascii="仿宋_GB2312" w:eastAsia="仿宋_GB2312" w:hAnsiTheme="minorEastAsia" w:cstheme="minorEastAsia" w:hint="eastAsia"/>
          <w:color w:val="000000" w:themeColor="text1"/>
          <w:sz w:val="32"/>
          <w:szCs w:val="32"/>
        </w:rPr>
        <w:t>本部门201</w:t>
      </w:r>
      <w:r w:rsidR="0017615F">
        <w:rPr>
          <w:rFonts w:ascii="仿宋_GB2312" w:eastAsia="仿宋_GB2312" w:hAnsiTheme="minorEastAsia" w:cstheme="minorEastAsia" w:hint="eastAsia"/>
          <w:color w:val="000000" w:themeColor="text1"/>
          <w:sz w:val="32"/>
          <w:szCs w:val="32"/>
        </w:rPr>
        <w:t>8</w:t>
      </w:r>
      <w:r w:rsidRPr="002450FF">
        <w:rPr>
          <w:rFonts w:ascii="仿宋_GB2312" w:eastAsia="仿宋_GB2312" w:hAnsiTheme="minorEastAsia" w:cstheme="minorEastAsia" w:hint="eastAsia"/>
          <w:color w:val="000000" w:themeColor="text1"/>
          <w:sz w:val="32"/>
          <w:szCs w:val="32"/>
        </w:rPr>
        <w:t xml:space="preserve">年度财政拨款本年支出年初预算数为   </w:t>
      </w:r>
      <w:r w:rsidR="0017615F">
        <w:rPr>
          <w:rFonts w:ascii="仿宋_GB2312" w:eastAsia="仿宋_GB2312" w:hAnsiTheme="minorEastAsia" w:cstheme="minorEastAsia" w:hint="eastAsia"/>
          <w:color w:val="000000" w:themeColor="text1"/>
          <w:sz w:val="32"/>
          <w:szCs w:val="32"/>
        </w:rPr>
        <w:t>676.64</w:t>
      </w:r>
      <w:r w:rsidRPr="002450FF">
        <w:rPr>
          <w:rFonts w:ascii="仿宋_GB2312" w:eastAsia="仿宋_GB2312" w:hAnsiTheme="minorEastAsia" w:cstheme="minorEastAsia" w:hint="eastAsia"/>
          <w:color w:val="000000" w:themeColor="text1"/>
          <w:sz w:val="32"/>
          <w:szCs w:val="32"/>
        </w:rPr>
        <w:t>万元，决算数为</w:t>
      </w:r>
      <w:r w:rsidR="0017615F">
        <w:rPr>
          <w:rFonts w:ascii="仿宋_GB2312" w:eastAsia="仿宋_GB2312" w:hAnsiTheme="minorEastAsia" w:cstheme="minorEastAsia" w:hint="eastAsia"/>
          <w:color w:val="000000" w:themeColor="text1"/>
          <w:sz w:val="32"/>
          <w:szCs w:val="32"/>
        </w:rPr>
        <w:t>1066.26</w:t>
      </w:r>
      <w:r w:rsidRPr="002450FF">
        <w:rPr>
          <w:rFonts w:ascii="仿宋_GB2312" w:eastAsia="仿宋_GB2312" w:hAnsiTheme="minorEastAsia" w:cstheme="minorEastAsia" w:hint="eastAsia"/>
          <w:color w:val="000000" w:themeColor="text1"/>
          <w:sz w:val="32"/>
          <w:szCs w:val="32"/>
        </w:rPr>
        <w:t>万元，完成年初预算的</w:t>
      </w:r>
      <w:r w:rsidR="0017615F">
        <w:rPr>
          <w:rFonts w:ascii="仿宋_GB2312" w:eastAsia="仿宋_GB2312" w:hAnsiTheme="minorEastAsia" w:cstheme="minorEastAsia" w:hint="eastAsia"/>
          <w:color w:val="000000" w:themeColor="text1"/>
          <w:sz w:val="32"/>
          <w:szCs w:val="32"/>
        </w:rPr>
        <w:t>157.58</w:t>
      </w:r>
      <w:r w:rsidRPr="002450FF">
        <w:rPr>
          <w:rFonts w:ascii="仿宋_GB2312" w:eastAsia="仿宋_GB2312" w:hAnsiTheme="minorEastAsia" w:cstheme="minorEastAsia" w:hint="eastAsia"/>
          <w:color w:val="000000" w:themeColor="text1"/>
          <w:sz w:val="32"/>
          <w:szCs w:val="32"/>
        </w:rPr>
        <w:t>%。其中：一般公共服务支出年初预算数为</w:t>
      </w:r>
      <w:r w:rsidR="0017615F">
        <w:rPr>
          <w:rFonts w:ascii="仿宋_GB2312" w:eastAsia="仿宋_GB2312" w:hAnsiTheme="minorEastAsia" w:cstheme="minorEastAsia" w:hint="eastAsia"/>
          <w:color w:val="000000" w:themeColor="text1"/>
          <w:sz w:val="32"/>
          <w:szCs w:val="32"/>
        </w:rPr>
        <w:t>676.64</w:t>
      </w:r>
      <w:r w:rsidRPr="002450FF">
        <w:rPr>
          <w:rFonts w:ascii="仿宋_GB2312" w:eastAsia="仿宋_GB2312" w:hAnsiTheme="minorEastAsia" w:cstheme="minorEastAsia" w:hint="eastAsia"/>
          <w:color w:val="000000" w:themeColor="text1"/>
          <w:sz w:val="32"/>
          <w:szCs w:val="32"/>
        </w:rPr>
        <w:t>万元，决算数为</w:t>
      </w:r>
      <w:r w:rsidR="0017615F">
        <w:rPr>
          <w:rFonts w:ascii="仿宋_GB2312" w:eastAsia="仿宋_GB2312" w:hAnsiTheme="minorEastAsia" w:cstheme="minorEastAsia" w:hint="eastAsia"/>
          <w:color w:val="000000" w:themeColor="text1"/>
          <w:sz w:val="32"/>
          <w:szCs w:val="32"/>
        </w:rPr>
        <w:t>1066.26</w:t>
      </w:r>
      <w:r w:rsidRPr="002450FF">
        <w:rPr>
          <w:rFonts w:ascii="仿宋_GB2312" w:eastAsia="仿宋_GB2312" w:hAnsiTheme="minorEastAsia" w:cstheme="minorEastAsia" w:hint="eastAsia"/>
          <w:color w:val="000000" w:themeColor="text1"/>
          <w:sz w:val="32"/>
          <w:szCs w:val="32"/>
        </w:rPr>
        <w:t xml:space="preserve">万元，完成年初预算的 </w:t>
      </w:r>
      <w:r w:rsidR="0017615F">
        <w:rPr>
          <w:rFonts w:ascii="仿宋_GB2312" w:eastAsia="仿宋_GB2312" w:hAnsiTheme="minorEastAsia" w:cstheme="minorEastAsia" w:hint="eastAsia"/>
          <w:color w:val="000000" w:themeColor="text1"/>
          <w:sz w:val="32"/>
          <w:szCs w:val="32"/>
        </w:rPr>
        <w:t>157.58</w:t>
      </w:r>
      <w:r w:rsidRPr="002450FF">
        <w:rPr>
          <w:rFonts w:ascii="仿宋_GB2312" w:eastAsia="仿宋_GB2312" w:hAnsiTheme="minorEastAsia" w:cstheme="minorEastAsia" w:hint="eastAsia"/>
          <w:color w:val="000000" w:themeColor="text1"/>
          <w:sz w:val="32"/>
          <w:szCs w:val="32"/>
        </w:rPr>
        <w:t>%，主要原因是：</w:t>
      </w:r>
      <w:r w:rsidR="009B05BD">
        <w:rPr>
          <w:rFonts w:ascii="仿宋_GB2312" w:eastAsia="仿宋_GB2312" w:hAnsiTheme="minorEastAsia" w:cstheme="minorEastAsia" w:hint="eastAsia"/>
          <w:color w:val="000000" w:themeColor="text1"/>
          <w:sz w:val="32"/>
          <w:szCs w:val="32"/>
        </w:rPr>
        <w:t>本年新增</w:t>
      </w:r>
      <w:r w:rsidR="002450FF" w:rsidRPr="002450FF">
        <w:rPr>
          <w:rFonts w:ascii="仿宋_GB2312" w:eastAsia="仿宋_GB2312" w:hAnsiTheme="minorEastAsia" w:cstheme="minorEastAsia" w:hint="eastAsia"/>
          <w:color w:val="000000" w:themeColor="text1"/>
          <w:sz w:val="32"/>
          <w:szCs w:val="32"/>
        </w:rPr>
        <w:t>雪亮工程</w:t>
      </w:r>
      <w:r w:rsidR="0017615F">
        <w:rPr>
          <w:rFonts w:ascii="仿宋_GB2312" w:eastAsia="仿宋_GB2312" w:hAnsiTheme="minorEastAsia" w:cstheme="minorEastAsia" w:hint="eastAsia"/>
          <w:color w:val="000000" w:themeColor="text1"/>
          <w:sz w:val="32"/>
          <w:szCs w:val="32"/>
        </w:rPr>
        <w:t>建设费</w:t>
      </w:r>
      <w:r w:rsidR="002450FF" w:rsidRPr="002450FF">
        <w:rPr>
          <w:rFonts w:ascii="仿宋_GB2312" w:eastAsia="仿宋_GB2312" w:hAnsiTheme="minorEastAsia" w:cstheme="minorEastAsia" w:hint="eastAsia"/>
          <w:color w:val="000000" w:themeColor="text1"/>
          <w:sz w:val="32"/>
          <w:szCs w:val="32"/>
        </w:rPr>
        <w:t>支出</w:t>
      </w:r>
      <w:r w:rsidRPr="002450FF">
        <w:rPr>
          <w:rFonts w:ascii="仿宋_GB2312" w:eastAsia="仿宋_GB2312" w:hAnsiTheme="minorEastAsia" w:cstheme="minorEastAsia" w:hint="eastAsia"/>
          <w:color w:val="000000" w:themeColor="text1"/>
          <w:sz w:val="32"/>
          <w:szCs w:val="32"/>
        </w:rPr>
        <w:t>；教育支出决算数</w:t>
      </w:r>
      <w:r w:rsidR="002450FF" w:rsidRPr="002450FF">
        <w:rPr>
          <w:rFonts w:ascii="仿宋_GB2312" w:eastAsia="仿宋_GB2312" w:hAnsiTheme="minorEastAsia" w:cstheme="minorEastAsia" w:hint="eastAsia"/>
          <w:color w:val="000000" w:themeColor="text1"/>
          <w:sz w:val="32"/>
          <w:szCs w:val="32"/>
        </w:rPr>
        <w:t>0</w:t>
      </w:r>
      <w:r w:rsidRPr="002450FF">
        <w:rPr>
          <w:rFonts w:ascii="仿宋_GB2312" w:eastAsia="仿宋_GB2312" w:hAnsiTheme="minorEastAsia" w:cstheme="minorEastAsia" w:hint="eastAsia"/>
          <w:color w:val="000000" w:themeColor="text1"/>
          <w:sz w:val="32"/>
          <w:szCs w:val="32"/>
        </w:rPr>
        <w:t>万元；社会保障和就业支出决算数</w:t>
      </w:r>
      <w:r w:rsidR="002450FF" w:rsidRPr="002450FF">
        <w:rPr>
          <w:rFonts w:ascii="仿宋_GB2312" w:eastAsia="仿宋_GB2312" w:hAnsiTheme="minorEastAsia" w:cstheme="minorEastAsia" w:hint="eastAsia"/>
          <w:color w:val="000000" w:themeColor="text1"/>
          <w:sz w:val="32"/>
          <w:szCs w:val="32"/>
        </w:rPr>
        <w:t>0</w:t>
      </w:r>
      <w:r w:rsidRPr="002450FF">
        <w:rPr>
          <w:rFonts w:ascii="仿宋_GB2312" w:eastAsia="仿宋_GB2312" w:hAnsiTheme="minorEastAsia" w:cstheme="minorEastAsia" w:hint="eastAsia"/>
          <w:color w:val="000000" w:themeColor="text1"/>
          <w:sz w:val="32"/>
          <w:szCs w:val="32"/>
        </w:rPr>
        <w:t>万元。</w:t>
      </w:r>
    </w:p>
    <w:p w:rsidR="003B11E0" w:rsidRDefault="0032731B" w:rsidP="007F219C">
      <w:pPr>
        <w:spacing w:line="360" w:lineRule="auto"/>
        <w:ind w:firstLineChars="200" w:firstLine="640"/>
        <w:rPr>
          <w:rFonts w:ascii="楷体" w:eastAsia="楷体" w:hAnsi="楷体" w:cstheme="minorEastAsia"/>
          <w:bCs/>
          <w:sz w:val="32"/>
          <w:szCs w:val="32"/>
        </w:rPr>
      </w:pPr>
      <w:r>
        <w:rPr>
          <w:rFonts w:ascii="楷体" w:eastAsia="楷体" w:hAnsi="楷体" w:cstheme="minorEastAsia" w:hint="eastAsia"/>
          <w:bCs/>
          <w:sz w:val="32"/>
          <w:szCs w:val="32"/>
        </w:rPr>
        <w:t>四、一般公共预算财政拨款基本支出决算表公开到经济性质</w:t>
      </w:r>
      <w:proofErr w:type="gramStart"/>
      <w:r>
        <w:rPr>
          <w:rFonts w:ascii="楷体" w:eastAsia="楷体" w:hAnsi="楷体" w:cstheme="minorEastAsia" w:hint="eastAsia"/>
          <w:bCs/>
          <w:sz w:val="32"/>
          <w:szCs w:val="32"/>
        </w:rPr>
        <w:t>分类款级</w:t>
      </w:r>
      <w:proofErr w:type="gramEnd"/>
      <w:r>
        <w:rPr>
          <w:rFonts w:ascii="楷体" w:eastAsia="楷体" w:hAnsi="楷体" w:cstheme="minorEastAsia" w:hint="eastAsia"/>
          <w:bCs/>
          <w:sz w:val="32"/>
          <w:szCs w:val="32"/>
        </w:rPr>
        <w:t>科目（06表）</w:t>
      </w:r>
    </w:p>
    <w:p w:rsidR="003B11E0" w:rsidRPr="00EC56C4" w:rsidRDefault="0032731B" w:rsidP="007F219C">
      <w:pPr>
        <w:spacing w:line="360" w:lineRule="auto"/>
        <w:ind w:firstLineChars="200" w:firstLine="640"/>
        <w:rPr>
          <w:rFonts w:ascii="仿宋_GB2312" w:eastAsia="仿宋_GB2312" w:hAnsiTheme="minorEastAsia" w:cstheme="minorEastAsia"/>
          <w:color w:val="000000" w:themeColor="text1"/>
          <w:sz w:val="32"/>
          <w:szCs w:val="32"/>
        </w:rPr>
      </w:pPr>
      <w:r w:rsidRPr="00EC56C4">
        <w:rPr>
          <w:rFonts w:ascii="仿宋_GB2312" w:eastAsia="仿宋_GB2312" w:hAnsiTheme="minorEastAsia" w:cstheme="minorEastAsia" w:hint="eastAsia"/>
          <w:color w:val="000000" w:themeColor="text1"/>
          <w:sz w:val="32"/>
          <w:szCs w:val="32"/>
        </w:rPr>
        <w:t>本部门201</w:t>
      </w:r>
      <w:r w:rsidR="0017615F">
        <w:rPr>
          <w:rFonts w:ascii="仿宋_GB2312" w:eastAsia="仿宋_GB2312" w:hAnsiTheme="minorEastAsia" w:cstheme="minorEastAsia" w:hint="eastAsia"/>
          <w:color w:val="000000" w:themeColor="text1"/>
          <w:sz w:val="32"/>
          <w:szCs w:val="32"/>
        </w:rPr>
        <w:t>8</w:t>
      </w:r>
      <w:r w:rsidRPr="00EC56C4">
        <w:rPr>
          <w:rFonts w:ascii="仿宋_GB2312" w:eastAsia="仿宋_GB2312" w:hAnsiTheme="minorEastAsia" w:cstheme="minorEastAsia" w:hint="eastAsia"/>
          <w:color w:val="000000" w:themeColor="text1"/>
          <w:sz w:val="32"/>
          <w:szCs w:val="32"/>
        </w:rPr>
        <w:t>年度一般公共预算财政拨款基本支出</w:t>
      </w:r>
      <w:r w:rsidR="00A764A3">
        <w:rPr>
          <w:rFonts w:ascii="仿宋_GB2312" w:eastAsia="仿宋_GB2312" w:hAnsiTheme="minorEastAsia" w:cstheme="minorEastAsia" w:hint="eastAsia"/>
          <w:color w:val="000000" w:themeColor="text1"/>
          <w:sz w:val="32"/>
          <w:szCs w:val="32"/>
        </w:rPr>
        <w:t>270.11</w:t>
      </w:r>
      <w:r w:rsidRPr="00EC56C4">
        <w:rPr>
          <w:rFonts w:ascii="仿宋_GB2312" w:eastAsia="仿宋_GB2312" w:hAnsiTheme="minorEastAsia" w:cstheme="minorEastAsia" w:hint="eastAsia"/>
          <w:color w:val="000000" w:themeColor="text1"/>
          <w:sz w:val="32"/>
          <w:szCs w:val="32"/>
        </w:rPr>
        <w:t>万元，其中：</w:t>
      </w:r>
    </w:p>
    <w:p w:rsidR="003B11E0" w:rsidRPr="00EC56C4" w:rsidRDefault="0032731B" w:rsidP="007F219C">
      <w:pPr>
        <w:spacing w:line="360" w:lineRule="auto"/>
        <w:ind w:firstLineChars="200" w:firstLine="640"/>
        <w:rPr>
          <w:rFonts w:ascii="仿宋_GB2312" w:eastAsia="仿宋_GB2312" w:hAnsiTheme="minorEastAsia" w:cstheme="minorEastAsia"/>
          <w:color w:val="000000" w:themeColor="text1"/>
          <w:sz w:val="32"/>
          <w:szCs w:val="32"/>
        </w:rPr>
      </w:pPr>
      <w:r w:rsidRPr="00EC56C4">
        <w:rPr>
          <w:rFonts w:ascii="仿宋_GB2312" w:eastAsia="仿宋_GB2312" w:hAnsiTheme="minorEastAsia" w:cstheme="minorEastAsia" w:hint="eastAsia"/>
          <w:color w:val="000000" w:themeColor="text1"/>
          <w:sz w:val="32"/>
          <w:szCs w:val="32"/>
        </w:rPr>
        <w:lastRenderedPageBreak/>
        <w:t>（一）工资福利支出</w:t>
      </w:r>
      <w:r w:rsidR="00827832">
        <w:rPr>
          <w:rFonts w:ascii="仿宋_GB2312" w:eastAsia="仿宋_GB2312" w:hAnsiTheme="minorEastAsia" w:cstheme="minorEastAsia" w:hint="eastAsia"/>
          <w:color w:val="000000" w:themeColor="text1"/>
          <w:sz w:val="32"/>
          <w:szCs w:val="32"/>
        </w:rPr>
        <w:t>241</w:t>
      </w:r>
      <w:r w:rsidRPr="00EC56C4">
        <w:rPr>
          <w:rFonts w:ascii="仿宋_GB2312" w:eastAsia="仿宋_GB2312" w:hAnsiTheme="minorEastAsia" w:cstheme="minorEastAsia" w:hint="eastAsia"/>
          <w:color w:val="000000" w:themeColor="text1"/>
          <w:sz w:val="32"/>
          <w:szCs w:val="32"/>
        </w:rPr>
        <w:t>万元，较201</w:t>
      </w:r>
      <w:r w:rsidR="00A764A3">
        <w:rPr>
          <w:rFonts w:ascii="仿宋_GB2312" w:eastAsia="仿宋_GB2312" w:hAnsiTheme="minorEastAsia" w:cstheme="minorEastAsia" w:hint="eastAsia"/>
          <w:color w:val="000000" w:themeColor="text1"/>
          <w:sz w:val="32"/>
          <w:szCs w:val="32"/>
        </w:rPr>
        <w:t>7</w:t>
      </w:r>
      <w:r w:rsidRPr="00EC56C4">
        <w:rPr>
          <w:rFonts w:ascii="仿宋_GB2312" w:eastAsia="仿宋_GB2312" w:hAnsiTheme="minorEastAsia" w:cstheme="minorEastAsia" w:hint="eastAsia"/>
          <w:color w:val="000000" w:themeColor="text1"/>
          <w:sz w:val="32"/>
          <w:szCs w:val="32"/>
        </w:rPr>
        <w:t>年增加</w:t>
      </w:r>
      <w:r w:rsidR="003F33DC">
        <w:rPr>
          <w:rFonts w:ascii="仿宋_GB2312" w:eastAsia="仿宋_GB2312" w:hAnsiTheme="minorEastAsia" w:cstheme="minorEastAsia" w:hint="eastAsia"/>
          <w:color w:val="000000" w:themeColor="text1"/>
          <w:sz w:val="32"/>
          <w:szCs w:val="32"/>
        </w:rPr>
        <w:t>51.35</w:t>
      </w:r>
      <w:r w:rsidRPr="00EC56C4">
        <w:rPr>
          <w:rFonts w:ascii="仿宋_GB2312" w:eastAsia="仿宋_GB2312" w:hAnsiTheme="minorEastAsia" w:cstheme="minorEastAsia" w:hint="eastAsia"/>
          <w:color w:val="000000" w:themeColor="text1"/>
          <w:sz w:val="32"/>
          <w:szCs w:val="32"/>
        </w:rPr>
        <w:t>万元，增</w:t>
      </w:r>
      <w:r w:rsidR="009A4068">
        <w:rPr>
          <w:rFonts w:ascii="仿宋_GB2312" w:eastAsia="仿宋_GB2312" w:hAnsiTheme="minorEastAsia" w:cstheme="minorEastAsia" w:hint="eastAsia"/>
          <w:color w:val="000000" w:themeColor="text1"/>
          <w:sz w:val="32"/>
          <w:szCs w:val="32"/>
        </w:rPr>
        <w:t>加</w:t>
      </w:r>
      <w:r w:rsidR="003F33DC">
        <w:rPr>
          <w:rFonts w:ascii="仿宋_GB2312" w:eastAsia="仿宋_GB2312" w:hAnsiTheme="minorEastAsia" w:cstheme="minorEastAsia" w:hint="eastAsia"/>
          <w:color w:val="000000" w:themeColor="text1"/>
          <w:sz w:val="32"/>
          <w:szCs w:val="32"/>
        </w:rPr>
        <w:t>27.07</w:t>
      </w:r>
      <w:r w:rsidRPr="00EC56C4">
        <w:rPr>
          <w:rFonts w:ascii="仿宋_GB2312" w:eastAsia="仿宋_GB2312" w:hAnsiTheme="minorEastAsia" w:cstheme="minorEastAsia" w:hint="eastAsia"/>
          <w:color w:val="000000" w:themeColor="text1"/>
          <w:sz w:val="32"/>
          <w:szCs w:val="32"/>
        </w:rPr>
        <w:t>%，主要原因是：人员工资。</w:t>
      </w:r>
    </w:p>
    <w:p w:rsidR="003B11E0" w:rsidRPr="00EC56C4" w:rsidRDefault="0032731B" w:rsidP="007F219C">
      <w:pPr>
        <w:spacing w:line="360" w:lineRule="auto"/>
        <w:ind w:firstLineChars="200" w:firstLine="640"/>
        <w:rPr>
          <w:rFonts w:ascii="仿宋_GB2312" w:eastAsia="仿宋_GB2312" w:hAnsiTheme="minorEastAsia" w:cstheme="minorEastAsia"/>
          <w:color w:val="000000" w:themeColor="text1"/>
          <w:sz w:val="32"/>
          <w:szCs w:val="32"/>
        </w:rPr>
      </w:pPr>
      <w:r w:rsidRPr="00EC56C4">
        <w:rPr>
          <w:rFonts w:ascii="仿宋_GB2312" w:eastAsia="仿宋_GB2312" w:hAnsiTheme="minorEastAsia" w:cstheme="minorEastAsia" w:hint="eastAsia"/>
          <w:color w:val="000000" w:themeColor="text1"/>
          <w:sz w:val="32"/>
          <w:szCs w:val="32"/>
        </w:rPr>
        <w:t>（二）商品和服务支出</w:t>
      </w:r>
      <w:r w:rsidR="00A764A3">
        <w:rPr>
          <w:rFonts w:ascii="仿宋_GB2312" w:eastAsia="仿宋_GB2312" w:hAnsiTheme="minorEastAsia" w:cstheme="minorEastAsia" w:hint="eastAsia"/>
          <w:color w:val="000000" w:themeColor="text1"/>
          <w:sz w:val="32"/>
          <w:szCs w:val="32"/>
        </w:rPr>
        <w:t>26.75</w:t>
      </w:r>
      <w:r w:rsidRPr="00EC56C4">
        <w:rPr>
          <w:rFonts w:ascii="仿宋_GB2312" w:eastAsia="仿宋_GB2312" w:hAnsiTheme="minorEastAsia" w:cstheme="minorEastAsia" w:hint="eastAsia"/>
          <w:color w:val="000000" w:themeColor="text1"/>
          <w:sz w:val="32"/>
          <w:szCs w:val="32"/>
        </w:rPr>
        <w:t>万元，较201</w:t>
      </w:r>
      <w:r w:rsidR="00A764A3">
        <w:rPr>
          <w:rFonts w:ascii="仿宋_GB2312" w:eastAsia="仿宋_GB2312" w:hAnsiTheme="minorEastAsia" w:cstheme="minorEastAsia" w:hint="eastAsia"/>
          <w:color w:val="000000" w:themeColor="text1"/>
          <w:sz w:val="32"/>
          <w:szCs w:val="32"/>
        </w:rPr>
        <w:t>7</w:t>
      </w:r>
      <w:r w:rsidRPr="00EC56C4">
        <w:rPr>
          <w:rFonts w:ascii="仿宋_GB2312" w:eastAsia="仿宋_GB2312" w:hAnsiTheme="minorEastAsia" w:cstheme="minorEastAsia" w:hint="eastAsia"/>
          <w:color w:val="000000" w:themeColor="text1"/>
          <w:sz w:val="32"/>
          <w:szCs w:val="32"/>
        </w:rPr>
        <w:t>年</w:t>
      </w:r>
      <w:r w:rsidR="003F33DC">
        <w:rPr>
          <w:rFonts w:ascii="仿宋_GB2312" w:eastAsia="仿宋_GB2312" w:hAnsiTheme="minorEastAsia" w:cstheme="minorEastAsia" w:hint="eastAsia"/>
          <w:color w:val="000000" w:themeColor="text1"/>
          <w:sz w:val="32"/>
          <w:szCs w:val="32"/>
        </w:rPr>
        <w:t>减少0.43</w:t>
      </w:r>
      <w:r w:rsidRPr="00EC56C4">
        <w:rPr>
          <w:rFonts w:ascii="仿宋_GB2312" w:eastAsia="仿宋_GB2312" w:hAnsiTheme="minorEastAsia" w:cstheme="minorEastAsia" w:hint="eastAsia"/>
          <w:color w:val="000000" w:themeColor="text1"/>
          <w:sz w:val="32"/>
          <w:szCs w:val="32"/>
        </w:rPr>
        <w:t>万元，</w:t>
      </w:r>
      <w:r w:rsidR="003F33DC">
        <w:rPr>
          <w:rFonts w:ascii="仿宋_GB2312" w:eastAsia="仿宋_GB2312" w:hAnsiTheme="minorEastAsia" w:cstheme="minorEastAsia" w:hint="eastAsia"/>
          <w:color w:val="000000" w:themeColor="text1"/>
          <w:sz w:val="32"/>
          <w:szCs w:val="32"/>
        </w:rPr>
        <w:t>减少1.58</w:t>
      </w:r>
      <w:r w:rsidRPr="00EC56C4">
        <w:rPr>
          <w:rFonts w:ascii="仿宋_GB2312" w:eastAsia="仿宋_GB2312" w:hAnsiTheme="minorEastAsia" w:cstheme="minorEastAsia" w:hint="eastAsia"/>
          <w:color w:val="000000" w:themeColor="text1"/>
          <w:sz w:val="32"/>
          <w:szCs w:val="32"/>
        </w:rPr>
        <w:t>%，主要原因是：</w:t>
      </w:r>
      <w:r w:rsidR="00827832" w:rsidRPr="00827832">
        <w:rPr>
          <w:rFonts w:ascii="仿宋_GB2312" w:eastAsia="仿宋_GB2312" w:hAnsiTheme="minorEastAsia" w:cstheme="minorEastAsia" w:hint="eastAsia"/>
          <w:color w:val="000000" w:themeColor="text1"/>
          <w:sz w:val="32"/>
          <w:szCs w:val="32"/>
        </w:rPr>
        <w:t>日常支出减少</w:t>
      </w:r>
      <w:r w:rsidRPr="00EC56C4">
        <w:rPr>
          <w:rFonts w:ascii="仿宋_GB2312" w:eastAsia="仿宋_GB2312" w:hAnsiTheme="minorEastAsia" w:cstheme="minorEastAsia" w:hint="eastAsia"/>
          <w:color w:val="000000" w:themeColor="text1"/>
          <w:sz w:val="32"/>
          <w:szCs w:val="32"/>
        </w:rPr>
        <w:t>。</w:t>
      </w:r>
    </w:p>
    <w:p w:rsidR="003B11E0" w:rsidRPr="00915BE2" w:rsidRDefault="0032731B" w:rsidP="007F219C">
      <w:pPr>
        <w:spacing w:line="360" w:lineRule="auto"/>
        <w:ind w:firstLineChars="200" w:firstLine="640"/>
        <w:rPr>
          <w:rFonts w:ascii="仿宋_GB2312" w:eastAsia="仿宋_GB2312" w:hAnsiTheme="minorEastAsia" w:cstheme="minorEastAsia"/>
          <w:color w:val="000000" w:themeColor="text1"/>
          <w:sz w:val="32"/>
          <w:szCs w:val="32"/>
        </w:rPr>
      </w:pPr>
      <w:r w:rsidRPr="00EC56C4">
        <w:rPr>
          <w:rFonts w:ascii="仿宋_GB2312" w:eastAsia="仿宋_GB2312" w:hAnsiTheme="minorEastAsia" w:cstheme="minorEastAsia" w:hint="eastAsia"/>
          <w:color w:val="000000" w:themeColor="text1"/>
          <w:sz w:val="32"/>
          <w:szCs w:val="32"/>
        </w:rPr>
        <w:t>（三）对个人和家庭补助支出</w:t>
      </w:r>
      <w:r w:rsidR="00A764A3">
        <w:rPr>
          <w:rFonts w:ascii="仿宋_GB2312" w:eastAsia="仿宋_GB2312" w:hAnsiTheme="minorEastAsia" w:cstheme="minorEastAsia" w:hint="eastAsia"/>
          <w:color w:val="000000" w:themeColor="text1"/>
          <w:sz w:val="32"/>
          <w:szCs w:val="32"/>
        </w:rPr>
        <w:t>0.</w:t>
      </w:r>
      <w:r w:rsidR="003F33DC">
        <w:rPr>
          <w:rFonts w:ascii="仿宋_GB2312" w:eastAsia="仿宋_GB2312" w:hAnsiTheme="minorEastAsia" w:cstheme="minorEastAsia" w:hint="eastAsia"/>
          <w:color w:val="000000" w:themeColor="text1"/>
          <w:sz w:val="32"/>
          <w:szCs w:val="32"/>
        </w:rPr>
        <w:t>40</w:t>
      </w:r>
      <w:r w:rsidRPr="00EC56C4">
        <w:rPr>
          <w:rFonts w:ascii="仿宋_GB2312" w:eastAsia="仿宋_GB2312" w:hAnsiTheme="minorEastAsia" w:cstheme="minorEastAsia" w:hint="eastAsia"/>
          <w:color w:val="000000" w:themeColor="text1"/>
          <w:sz w:val="32"/>
          <w:szCs w:val="32"/>
        </w:rPr>
        <w:t>万元，较201</w:t>
      </w:r>
      <w:r w:rsidR="00A764A3">
        <w:rPr>
          <w:rFonts w:ascii="仿宋_GB2312" w:eastAsia="仿宋_GB2312" w:hAnsiTheme="minorEastAsia" w:cstheme="minorEastAsia" w:hint="eastAsia"/>
          <w:color w:val="000000" w:themeColor="text1"/>
          <w:sz w:val="32"/>
          <w:szCs w:val="32"/>
        </w:rPr>
        <w:t>7</w:t>
      </w:r>
      <w:r w:rsidRPr="00EC56C4">
        <w:rPr>
          <w:rFonts w:ascii="仿宋_GB2312" w:eastAsia="仿宋_GB2312" w:hAnsiTheme="minorEastAsia" w:cstheme="minorEastAsia" w:hint="eastAsia"/>
          <w:color w:val="000000" w:themeColor="text1"/>
          <w:sz w:val="32"/>
          <w:szCs w:val="32"/>
        </w:rPr>
        <w:t>年</w:t>
      </w:r>
      <w:r w:rsidR="003F33DC">
        <w:rPr>
          <w:rFonts w:ascii="仿宋_GB2312" w:eastAsia="仿宋_GB2312" w:hAnsiTheme="minorEastAsia" w:cstheme="minorEastAsia" w:hint="eastAsia"/>
          <w:color w:val="000000" w:themeColor="text1"/>
          <w:sz w:val="32"/>
          <w:szCs w:val="32"/>
        </w:rPr>
        <w:t>减少27.2</w:t>
      </w:r>
      <w:r w:rsidRPr="00EC56C4">
        <w:rPr>
          <w:rFonts w:ascii="仿宋_GB2312" w:eastAsia="仿宋_GB2312" w:hAnsiTheme="minorEastAsia" w:cstheme="minorEastAsia" w:hint="eastAsia"/>
          <w:color w:val="000000" w:themeColor="text1"/>
          <w:sz w:val="32"/>
          <w:szCs w:val="32"/>
        </w:rPr>
        <w:t>万元，</w:t>
      </w:r>
      <w:r w:rsidR="003F33DC">
        <w:rPr>
          <w:rFonts w:ascii="仿宋_GB2312" w:eastAsia="仿宋_GB2312" w:hAnsiTheme="minorEastAsia" w:cstheme="minorEastAsia" w:hint="eastAsia"/>
          <w:color w:val="000000" w:themeColor="text1"/>
          <w:sz w:val="32"/>
          <w:szCs w:val="32"/>
        </w:rPr>
        <w:t>减少98.55</w:t>
      </w:r>
      <w:r w:rsidRPr="00EC56C4">
        <w:rPr>
          <w:rFonts w:ascii="仿宋_GB2312" w:eastAsia="仿宋_GB2312" w:hAnsiTheme="minorEastAsia" w:cstheme="minorEastAsia" w:hint="eastAsia"/>
          <w:color w:val="000000" w:themeColor="text1"/>
          <w:sz w:val="32"/>
          <w:szCs w:val="32"/>
        </w:rPr>
        <w:t>%，主要原因是：</w:t>
      </w:r>
      <w:r w:rsidR="00915BE2" w:rsidRPr="00915BE2">
        <w:rPr>
          <w:rFonts w:ascii="仿宋_GB2312" w:eastAsia="仿宋_GB2312" w:hAnsiTheme="minorEastAsia" w:cstheme="minorEastAsia" w:hint="eastAsia"/>
          <w:color w:val="000000" w:themeColor="text1"/>
          <w:sz w:val="32"/>
          <w:szCs w:val="32"/>
        </w:rPr>
        <w:t>2017年有死亡抚恤金支出，2018年没有支出。</w:t>
      </w:r>
    </w:p>
    <w:p w:rsidR="003B11E0" w:rsidRPr="00EC56C4" w:rsidRDefault="0032731B" w:rsidP="007F219C">
      <w:pPr>
        <w:spacing w:line="360" w:lineRule="auto"/>
        <w:ind w:firstLineChars="200" w:firstLine="640"/>
        <w:rPr>
          <w:rFonts w:ascii="仿宋_GB2312" w:eastAsia="仿宋_GB2312" w:hAnsiTheme="minorEastAsia" w:cstheme="minorEastAsia"/>
          <w:color w:val="000000" w:themeColor="text1"/>
          <w:sz w:val="32"/>
          <w:szCs w:val="32"/>
        </w:rPr>
      </w:pPr>
      <w:r w:rsidRPr="00EC56C4">
        <w:rPr>
          <w:rFonts w:ascii="仿宋_GB2312" w:eastAsia="仿宋_GB2312" w:hAnsiTheme="minorEastAsia" w:cstheme="minorEastAsia" w:hint="eastAsia"/>
          <w:color w:val="000000" w:themeColor="text1"/>
          <w:sz w:val="32"/>
          <w:szCs w:val="32"/>
        </w:rPr>
        <w:t>（四）资本性支出</w:t>
      </w:r>
      <w:r w:rsidR="00A764A3">
        <w:rPr>
          <w:rFonts w:ascii="仿宋_GB2312" w:eastAsia="仿宋_GB2312" w:hAnsiTheme="minorEastAsia" w:cstheme="minorEastAsia" w:hint="eastAsia"/>
          <w:color w:val="000000" w:themeColor="text1"/>
          <w:sz w:val="32"/>
          <w:szCs w:val="32"/>
        </w:rPr>
        <w:t>1.96</w:t>
      </w:r>
      <w:r w:rsidRPr="00EC56C4">
        <w:rPr>
          <w:rFonts w:ascii="仿宋_GB2312" w:eastAsia="仿宋_GB2312" w:hAnsiTheme="minorEastAsia" w:cstheme="minorEastAsia" w:hint="eastAsia"/>
          <w:color w:val="000000" w:themeColor="text1"/>
          <w:sz w:val="32"/>
          <w:szCs w:val="32"/>
        </w:rPr>
        <w:t>万元，较201</w:t>
      </w:r>
      <w:r w:rsidR="00A764A3">
        <w:rPr>
          <w:rFonts w:ascii="仿宋_GB2312" w:eastAsia="仿宋_GB2312" w:hAnsiTheme="minorEastAsia" w:cstheme="minorEastAsia" w:hint="eastAsia"/>
          <w:color w:val="000000" w:themeColor="text1"/>
          <w:sz w:val="32"/>
          <w:szCs w:val="32"/>
        </w:rPr>
        <w:t>7</w:t>
      </w:r>
      <w:r w:rsidRPr="00EC56C4">
        <w:rPr>
          <w:rFonts w:ascii="仿宋_GB2312" w:eastAsia="仿宋_GB2312" w:hAnsiTheme="minorEastAsia" w:cstheme="minorEastAsia" w:hint="eastAsia"/>
          <w:color w:val="000000" w:themeColor="text1"/>
          <w:sz w:val="32"/>
          <w:szCs w:val="32"/>
        </w:rPr>
        <w:t>年</w:t>
      </w:r>
      <w:r w:rsidR="002876D9">
        <w:rPr>
          <w:rFonts w:ascii="仿宋_GB2312" w:eastAsia="仿宋_GB2312" w:hAnsiTheme="minorEastAsia" w:cstheme="minorEastAsia" w:hint="eastAsia"/>
          <w:color w:val="000000" w:themeColor="text1"/>
          <w:sz w:val="32"/>
          <w:szCs w:val="32"/>
        </w:rPr>
        <w:t>增加1.96</w:t>
      </w:r>
      <w:r w:rsidRPr="00EC56C4">
        <w:rPr>
          <w:rFonts w:ascii="仿宋_GB2312" w:eastAsia="仿宋_GB2312" w:hAnsiTheme="minorEastAsia" w:cstheme="minorEastAsia" w:hint="eastAsia"/>
          <w:color w:val="000000" w:themeColor="text1"/>
          <w:sz w:val="32"/>
          <w:szCs w:val="32"/>
        </w:rPr>
        <w:t>万元，</w:t>
      </w:r>
      <w:r w:rsidR="002876D9">
        <w:rPr>
          <w:rFonts w:ascii="仿宋_GB2312" w:eastAsia="仿宋_GB2312" w:hAnsiTheme="minorEastAsia" w:cstheme="minorEastAsia" w:hint="eastAsia"/>
          <w:color w:val="000000" w:themeColor="text1"/>
          <w:sz w:val="32"/>
          <w:szCs w:val="32"/>
        </w:rPr>
        <w:t>增加100</w:t>
      </w:r>
      <w:r w:rsidR="007E022B">
        <w:rPr>
          <w:rFonts w:ascii="仿宋_GB2312" w:eastAsia="仿宋_GB2312" w:hAnsiTheme="minorEastAsia" w:cstheme="minorEastAsia" w:hint="eastAsia"/>
          <w:color w:val="000000" w:themeColor="text1"/>
          <w:sz w:val="32"/>
          <w:szCs w:val="32"/>
        </w:rPr>
        <w:t>%，</w:t>
      </w:r>
      <w:r w:rsidRPr="00EC56C4">
        <w:rPr>
          <w:rFonts w:ascii="仿宋_GB2312" w:eastAsia="仿宋_GB2312" w:hAnsiTheme="minorEastAsia" w:cstheme="minorEastAsia" w:hint="eastAsia"/>
          <w:color w:val="000000" w:themeColor="text1"/>
          <w:sz w:val="32"/>
          <w:szCs w:val="32"/>
        </w:rPr>
        <w:t>主要原因是：</w:t>
      </w:r>
      <w:r w:rsidR="00347A76" w:rsidRPr="00EC56C4">
        <w:rPr>
          <w:rFonts w:ascii="仿宋_GB2312" w:eastAsia="仿宋_GB2312" w:hAnsiTheme="minorEastAsia" w:cstheme="minorEastAsia" w:hint="eastAsia"/>
          <w:color w:val="000000" w:themeColor="text1"/>
          <w:sz w:val="32"/>
          <w:szCs w:val="32"/>
        </w:rPr>
        <w:t>购置办公设备</w:t>
      </w:r>
      <w:r w:rsidRPr="00EC56C4">
        <w:rPr>
          <w:rFonts w:ascii="仿宋_GB2312" w:eastAsia="仿宋_GB2312" w:hAnsiTheme="minorEastAsia" w:cstheme="minorEastAsia" w:hint="eastAsia"/>
          <w:color w:val="000000" w:themeColor="text1"/>
          <w:sz w:val="32"/>
          <w:szCs w:val="32"/>
        </w:rPr>
        <w:t>。</w:t>
      </w:r>
    </w:p>
    <w:p w:rsidR="00852E0F" w:rsidRDefault="0032731B" w:rsidP="007F219C">
      <w:pPr>
        <w:spacing w:line="360" w:lineRule="auto"/>
        <w:ind w:firstLineChars="200" w:firstLine="640"/>
        <w:rPr>
          <w:rFonts w:ascii="楷体" w:eastAsia="楷体" w:hAnsi="楷体" w:cstheme="minorEastAsia"/>
          <w:b/>
          <w:color w:val="FF0000"/>
          <w:sz w:val="32"/>
          <w:szCs w:val="32"/>
        </w:rPr>
      </w:pPr>
      <w:r>
        <w:rPr>
          <w:rFonts w:ascii="楷体" w:eastAsia="楷体" w:hAnsi="楷体" w:cstheme="minorEastAsia" w:hint="eastAsia"/>
          <w:bCs/>
          <w:sz w:val="32"/>
          <w:szCs w:val="32"/>
        </w:rPr>
        <w:t>五、一般公共预算财政拨款“三公”经费支出决算情况说明</w:t>
      </w:r>
    </w:p>
    <w:p w:rsidR="003B11E0" w:rsidRPr="00852E0F" w:rsidRDefault="0032731B" w:rsidP="007F219C">
      <w:pPr>
        <w:spacing w:line="360" w:lineRule="auto"/>
        <w:ind w:firstLineChars="200" w:firstLine="640"/>
        <w:rPr>
          <w:rFonts w:ascii="仿宋_GB2312" w:eastAsia="仿宋_GB2312" w:hAnsiTheme="minorEastAsia" w:cstheme="minorEastAsia"/>
          <w:color w:val="000000" w:themeColor="text1"/>
          <w:sz w:val="32"/>
          <w:szCs w:val="32"/>
        </w:rPr>
      </w:pPr>
      <w:r w:rsidRPr="00852E0F">
        <w:rPr>
          <w:rFonts w:ascii="仿宋_GB2312" w:eastAsia="仿宋_GB2312" w:hAnsiTheme="minorEastAsia" w:cstheme="minorEastAsia" w:hint="eastAsia"/>
          <w:color w:val="000000" w:themeColor="text1"/>
          <w:sz w:val="32"/>
          <w:szCs w:val="32"/>
        </w:rPr>
        <w:t>本部门201</w:t>
      </w:r>
      <w:r w:rsidR="00A764A3">
        <w:rPr>
          <w:rFonts w:ascii="仿宋_GB2312" w:eastAsia="仿宋_GB2312" w:hAnsiTheme="minorEastAsia" w:cstheme="minorEastAsia" w:hint="eastAsia"/>
          <w:color w:val="000000" w:themeColor="text1"/>
          <w:sz w:val="32"/>
          <w:szCs w:val="32"/>
        </w:rPr>
        <w:t>8</w:t>
      </w:r>
      <w:r w:rsidRPr="00852E0F">
        <w:rPr>
          <w:rFonts w:ascii="仿宋_GB2312" w:eastAsia="仿宋_GB2312" w:hAnsiTheme="minorEastAsia" w:cstheme="minorEastAsia" w:hint="eastAsia"/>
          <w:color w:val="000000" w:themeColor="text1"/>
          <w:sz w:val="32"/>
          <w:szCs w:val="32"/>
        </w:rPr>
        <w:t>年度一般公共预算财政拨款“三公”经费支出年初预算数为</w:t>
      </w:r>
      <w:r w:rsidR="00A764A3">
        <w:rPr>
          <w:rFonts w:ascii="仿宋_GB2312" w:eastAsia="仿宋_GB2312" w:hAnsiTheme="minorEastAsia" w:cstheme="minorEastAsia" w:hint="eastAsia"/>
          <w:color w:val="000000" w:themeColor="text1"/>
          <w:sz w:val="32"/>
          <w:szCs w:val="32"/>
        </w:rPr>
        <w:t>2</w:t>
      </w:r>
      <w:r w:rsidRPr="00852E0F">
        <w:rPr>
          <w:rFonts w:ascii="仿宋_GB2312" w:eastAsia="仿宋_GB2312" w:hAnsiTheme="minorEastAsia" w:cstheme="minorEastAsia" w:hint="eastAsia"/>
          <w:color w:val="000000" w:themeColor="text1"/>
          <w:sz w:val="32"/>
          <w:szCs w:val="32"/>
        </w:rPr>
        <w:t>万元，决算数为</w:t>
      </w:r>
      <w:r w:rsidR="00427EEB">
        <w:rPr>
          <w:rFonts w:ascii="仿宋_GB2312" w:eastAsia="仿宋_GB2312" w:hAnsiTheme="minorEastAsia" w:cstheme="minorEastAsia" w:hint="eastAsia"/>
          <w:color w:val="000000" w:themeColor="text1"/>
          <w:sz w:val="32"/>
          <w:szCs w:val="32"/>
        </w:rPr>
        <w:t>0.5</w:t>
      </w:r>
      <w:r w:rsidRPr="00852E0F">
        <w:rPr>
          <w:rFonts w:ascii="仿宋_GB2312" w:eastAsia="仿宋_GB2312" w:hAnsiTheme="minorEastAsia" w:cstheme="minorEastAsia" w:hint="eastAsia"/>
          <w:color w:val="000000" w:themeColor="text1"/>
          <w:sz w:val="32"/>
          <w:szCs w:val="32"/>
        </w:rPr>
        <w:t>万元，完成预算的</w:t>
      </w:r>
      <w:r w:rsidR="006E3719">
        <w:rPr>
          <w:rFonts w:ascii="仿宋_GB2312" w:eastAsia="仿宋_GB2312" w:hAnsiTheme="minorEastAsia" w:cstheme="minorEastAsia" w:hint="eastAsia"/>
          <w:color w:val="000000" w:themeColor="text1"/>
          <w:sz w:val="32"/>
          <w:szCs w:val="32"/>
        </w:rPr>
        <w:t>25</w:t>
      </w:r>
      <w:r w:rsidRPr="00852E0F">
        <w:rPr>
          <w:rFonts w:ascii="仿宋_GB2312" w:eastAsia="仿宋_GB2312" w:hAnsiTheme="minorEastAsia" w:cstheme="minorEastAsia" w:hint="eastAsia"/>
          <w:color w:val="000000" w:themeColor="text1"/>
          <w:sz w:val="32"/>
          <w:szCs w:val="32"/>
        </w:rPr>
        <w:t>%，决算数较201</w:t>
      </w:r>
      <w:r w:rsidR="00A764A3">
        <w:rPr>
          <w:rFonts w:ascii="仿宋_GB2312" w:eastAsia="仿宋_GB2312" w:hAnsiTheme="minorEastAsia" w:cstheme="minorEastAsia" w:hint="eastAsia"/>
          <w:color w:val="000000" w:themeColor="text1"/>
          <w:sz w:val="32"/>
          <w:szCs w:val="32"/>
        </w:rPr>
        <w:t>7</w:t>
      </w:r>
      <w:r w:rsidRPr="00852E0F">
        <w:rPr>
          <w:rFonts w:ascii="仿宋_GB2312" w:eastAsia="仿宋_GB2312" w:hAnsiTheme="minorEastAsia" w:cstheme="minorEastAsia" w:hint="eastAsia"/>
          <w:color w:val="000000" w:themeColor="text1"/>
          <w:sz w:val="32"/>
          <w:szCs w:val="32"/>
        </w:rPr>
        <w:t>年减少</w:t>
      </w:r>
      <w:r w:rsidR="00427EEB">
        <w:rPr>
          <w:rFonts w:ascii="仿宋_GB2312" w:eastAsia="仿宋_GB2312" w:hAnsiTheme="minorEastAsia" w:cstheme="minorEastAsia" w:hint="eastAsia"/>
          <w:color w:val="000000" w:themeColor="text1"/>
          <w:sz w:val="32"/>
          <w:szCs w:val="32"/>
        </w:rPr>
        <w:t>1.8</w:t>
      </w:r>
      <w:r w:rsidR="005111F5">
        <w:rPr>
          <w:rFonts w:ascii="仿宋_GB2312" w:eastAsia="仿宋_GB2312" w:hAnsiTheme="minorEastAsia" w:cstheme="minorEastAsia" w:hint="eastAsia"/>
          <w:color w:val="000000" w:themeColor="text1"/>
          <w:sz w:val="32"/>
          <w:szCs w:val="32"/>
        </w:rPr>
        <w:t>6</w:t>
      </w:r>
      <w:r w:rsidRPr="00852E0F">
        <w:rPr>
          <w:rFonts w:ascii="仿宋_GB2312" w:eastAsia="仿宋_GB2312" w:hAnsiTheme="minorEastAsia" w:cstheme="minorEastAsia" w:hint="eastAsia"/>
          <w:color w:val="000000" w:themeColor="text1"/>
          <w:sz w:val="32"/>
          <w:szCs w:val="32"/>
        </w:rPr>
        <w:t>万元，下降</w:t>
      </w:r>
      <w:r w:rsidR="00427EEB">
        <w:rPr>
          <w:rFonts w:ascii="仿宋_GB2312" w:eastAsia="仿宋_GB2312" w:hAnsiTheme="minorEastAsia" w:cstheme="minorEastAsia" w:hint="eastAsia"/>
          <w:color w:val="000000" w:themeColor="text1"/>
          <w:sz w:val="32"/>
          <w:szCs w:val="32"/>
        </w:rPr>
        <w:t>78.</w:t>
      </w:r>
      <w:r w:rsidR="005111F5">
        <w:rPr>
          <w:rFonts w:ascii="仿宋_GB2312" w:eastAsia="仿宋_GB2312" w:hAnsiTheme="minorEastAsia" w:cstheme="minorEastAsia" w:hint="eastAsia"/>
          <w:color w:val="000000" w:themeColor="text1"/>
          <w:sz w:val="32"/>
          <w:szCs w:val="32"/>
        </w:rPr>
        <w:t>81</w:t>
      </w:r>
      <w:r w:rsidRPr="00852E0F">
        <w:rPr>
          <w:rFonts w:ascii="仿宋_GB2312" w:eastAsia="仿宋_GB2312" w:hAnsiTheme="minorEastAsia" w:cstheme="minorEastAsia" w:hint="eastAsia"/>
          <w:color w:val="000000" w:themeColor="text1"/>
          <w:sz w:val="32"/>
          <w:szCs w:val="32"/>
        </w:rPr>
        <w:t>%，其中：</w:t>
      </w:r>
    </w:p>
    <w:p w:rsidR="003B11E0" w:rsidRPr="00852E0F" w:rsidRDefault="0032731B" w:rsidP="007F219C">
      <w:pPr>
        <w:numPr>
          <w:ilvl w:val="0"/>
          <w:numId w:val="1"/>
        </w:numPr>
        <w:spacing w:line="360" w:lineRule="auto"/>
        <w:ind w:firstLineChars="200" w:firstLine="640"/>
        <w:rPr>
          <w:rFonts w:ascii="仿宋_GB2312" w:eastAsia="仿宋_GB2312" w:hAnsiTheme="minorEastAsia" w:cstheme="minorEastAsia"/>
          <w:color w:val="000000" w:themeColor="text1"/>
          <w:sz w:val="32"/>
          <w:szCs w:val="32"/>
        </w:rPr>
      </w:pPr>
      <w:r w:rsidRPr="00852E0F">
        <w:rPr>
          <w:rFonts w:ascii="仿宋_GB2312" w:eastAsia="仿宋_GB2312" w:hAnsiTheme="minorEastAsia" w:cstheme="minorEastAsia" w:hint="eastAsia"/>
          <w:color w:val="000000" w:themeColor="text1"/>
          <w:sz w:val="32"/>
          <w:szCs w:val="32"/>
        </w:rPr>
        <w:t>因公出国（境）支出年初预算数为0万元，决算数为0万元，完成预算的0%，因公出国（境）团组数为0，人数为0。决算数较201</w:t>
      </w:r>
      <w:r w:rsidR="002F0E74">
        <w:rPr>
          <w:rFonts w:ascii="仿宋_GB2312" w:eastAsia="仿宋_GB2312" w:hAnsiTheme="minorEastAsia" w:cstheme="minorEastAsia" w:hint="eastAsia"/>
          <w:color w:val="000000" w:themeColor="text1"/>
          <w:sz w:val="32"/>
          <w:szCs w:val="32"/>
        </w:rPr>
        <w:t>7</w:t>
      </w:r>
      <w:r w:rsidRPr="00852E0F">
        <w:rPr>
          <w:rFonts w:ascii="仿宋_GB2312" w:eastAsia="仿宋_GB2312" w:hAnsiTheme="minorEastAsia" w:cstheme="minorEastAsia" w:hint="eastAsia"/>
          <w:color w:val="000000" w:themeColor="text1"/>
          <w:sz w:val="32"/>
          <w:szCs w:val="32"/>
        </w:rPr>
        <w:t>年增加（减少）0万元，增长（下降）0%。</w:t>
      </w:r>
    </w:p>
    <w:p w:rsidR="003B11E0" w:rsidRPr="00852E0F" w:rsidRDefault="0032731B" w:rsidP="007F219C">
      <w:pPr>
        <w:spacing w:line="360" w:lineRule="auto"/>
        <w:rPr>
          <w:rFonts w:ascii="仿宋_GB2312" w:eastAsia="仿宋_GB2312" w:hAnsiTheme="minorEastAsia" w:cstheme="minorEastAsia"/>
          <w:color w:val="000000" w:themeColor="text1"/>
          <w:sz w:val="32"/>
          <w:szCs w:val="32"/>
        </w:rPr>
      </w:pPr>
      <w:r w:rsidRPr="00852E0F">
        <w:rPr>
          <w:rFonts w:ascii="仿宋_GB2312" w:eastAsia="仿宋_GB2312" w:hAnsiTheme="minorEastAsia" w:cstheme="minorEastAsia" w:hint="eastAsia"/>
          <w:color w:val="000000" w:themeColor="text1"/>
          <w:sz w:val="32"/>
          <w:szCs w:val="32"/>
        </w:rPr>
        <w:t xml:space="preserve">　　（二）公务接待费支出年初预算数为</w:t>
      </w:r>
      <w:r w:rsidR="00C81796" w:rsidRPr="00852E0F">
        <w:rPr>
          <w:rFonts w:ascii="仿宋_GB2312" w:eastAsia="仿宋_GB2312" w:hAnsiTheme="minorEastAsia" w:cstheme="minorEastAsia" w:hint="eastAsia"/>
          <w:color w:val="000000" w:themeColor="text1"/>
          <w:sz w:val="32"/>
          <w:szCs w:val="32"/>
        </w:rPr>
        <w:t>0</w:t>
      </w:r>
      <w:r w:rsidRPr="00852E0F">
        <w:rPr>
          <w:rFonts w:ascii="仿宋_GB2312" w:eastAsia="仿宋_GB2312" w:hAnsiTheme="minorEastAsia" w:cstheme="minorEastAsia" w:hint="eastAsia"/>
          <w:color w:val="000000" w:themeColor="text1"/>
          <w:sz w:val="32"/>
          <w:szCs w:val="32"/>
        </w:rPr>
        <w:t>万元，决算数为</w:t>
      </w:r>
      <w:r w:rsidR="00C81796" w:rsidRPr="00852E0F">
        <w:rPr>
          <w:rFonts w:ascii="仿宋_GB2312" w:eastAsia="仿宋_GB2312" w:hAnsiTheme="minorEastAsia" w:cstheme="minorEastAsia" w:hint="eastAsia"/>
          <w:color w:val="000000" w:themeColor="text1"/>
          <w:sz w:val="32"/>
          <w:szCs w:val="32"/>
        </w:rPr>
        <w:t>0</w:t>
      </w:r>
      <w:r w:rsidRPr="00852E0F">
        <w:rPr>
          <w:rFonts w:ascii="仿宋_GB2312" w:eastAsia="仿宋_GB2312" w:hAnsiTheme="minorEastAsia" w:cstheme="minorEastAsia" w:hint="eastAsia"/>
          <w:color w:val="000000" w:themeColor="text1"/>
          <w:sz w:val="32"/>
          <w:szCs w:val="32"/>
        </w:rPr>
        <w:t>万元，完成预算的</w:t>
      </w:r>
      <w:r w:rsidR="00C81796" w:rsidRPr="00852E0F">
        <w:rPr>
          <w:rFonts w:ascii="仿宋_GB2312" w:eastAsia="仿宋_GB2312" w:hAnsiTheme="minorEastAsia" w:cstheme="minorEastAsia" w:hint="eastAsia"/>
          <w:color w:val="000000" w:themeColor="text1"/>
          <w:sz w:val="32"/>
          <w:szCs w:val="32"/>
        </w:rPr>
        <w:t>0</w:t>
      </w:r>
      <w:r w:rsidRPr="00852E0F">
        <w:rPr>
          <w:rFonts w:ascii="仿宋_GB2312" w:eastAsia="仿宋_GB2312" w:hAnsiTheme="minorEastAsia" w:cstheme="minorEastAsia" w:hint="eastAsia"/>
          <w:color w:val="000000" w:themeColor="text1"/>
          <w:sz w:val="32"/>
          <w:szCs w:val="32"/>
        </w:rPr>
        <w:t>%，决算数较201</w:t>
      </w:r>
      <w:r w:rsidR="005111F5">
        <w:rPr>
          <w:rFonts w:ascii="仿宋_GB2312" w:eastAsia="仿宋_GB2312" w:hAnsiTheme="minorEastAsia" w:cstheme="minorEastAsia" w:hint="eastAsia"/>
          <w:color w:val="000000" w:themeColor="text1"/>
          <w:sz w:val="32"/>
          <w:szCs w:val="32"/>
        </w:rPr>
        <w:t>7</w:t>
      </w:r>
      <w:r w:rsidRPr="00852E0F">
        <w:rPr>
          <w:rFonts w:ascii="仿宋_GB2312" w:eastAsia="仿宋_GB2312" w:hAnsiTheme="minorEastAsia" w:cstheme="minorEastAsia" w:hint="eastAsia"/>
          <w:color w:val="000000" w:themeColor="text1"/>
          <w:sz w:val="32"/>
          <w:szCs w:val="32"/>
        </w:rPr>
        <w:t>年减少</w:t>
      </w:r>
      <w:r w:rsidR="005111F5">
        <w:rPr>
          <w:rFonts w:ascii="仿宋_GB2312" w:eastAsia="仿宋_GB2312" w:hAnsiTheme="minorEastAsia" w:cstheme="minorEastAsia" w:hint="eastAsia"/>
          <w:color w:val="000000" w:themeColor="text1"/>
          <w:sz w:val="32"/>
          <w:szCs w:val="32"/>
        </w:rPr>
        <w:t>1.14</w:t>
      </w:r>
      <w:r w:rsidRPr="00852E0F">
        <w:rPr>
          <w:rFonts w:ascii="仿宋_GB2312" w:eastAsia="仿宋_GB2312" w:hAnsiTheme="minorEastAsia" w:cstheme="minorEastAsia" w:hint="eastAsia"/>
          <w:color w:val="000000" w:themeColor="text1"/>
          <w:sz w:val="32"/>
          <w:szCs w:val="32"/>
        </w:rPr>
        <w:t>万元，下降</w:t>
      </w:r>
      <w:r w:rsidR="005111F5">
        <w:rPr>
          <w:rFonts w:ascii="仿宋_GB2312" w:eastAsia="仿宋_GB2312" w:hAnsiTheme="minorEastAsia" w:cstheme="minorEastAsia" w:hint="eastAsia"/>
          <w:color w:val="000000" w:themeColor="text1"/>
          <w:sz w:val="32"/>
          <w:szCs w:val="32"/>
        </w:rPr>
        <w:t>100</w:t>
      </w:r>
      <w:r w:rsidRPr="00852E0F">
        <w:rPr>
          <w:rFonts w:ascii="仿宋_GB2312" w:eastAsia="仿宋_GB2312" w:hAnsiTheme="minorEastAsia" w:cstheme="minorEastAsia" w:hint="eastAsia"/>
          <w:color w:val="000000" w:themeColor="text1"/>
          <w:sz w:val="32"/>
          <w:szCs w:val="32"/>
        </w:rPr>
        <w:t>%。主要原因是：本年度国内公务接待共</w:t>
      </w:r>
      <w:r w:rsidR="00C81796" w:rsidRPr="00852E0F">
        <w:rPr>
          <w:rFonts w:ascii="仿宋_GB2312" w:eastAsia="仿宋_GB2312" w:hAnsiTheme="minorEastAsia" w:cstheme="minorEastAsia" w:hint="eastAsia"/>
          <w:color w:val="000000" w:themeColor="text1"/>
          <w:sz w:val="32"/>
          <w:szCs w:val="32"/>
        </w:rPr>
        <w:t>0</w:t>
      </w:r>
      <w:r w:rsidRPr="00852E0F">
        <w:rPr>
          <w:rFonts w:ascii="仿宋_GB2312" w:eastAsia="仿宋_GB2312" w:hAnsiTheme="minorEastAsia" w:cstheme="minorEastAsia" w:hint="eastAsia"/>
          <w:color w:val="000000" w:themeColor="text1"/>
          <w:sz w:val="32"/>
          <w:szCs w:val="32"/>
        </w:rPr>
        <w:t>批次，共</w:t>
      </w:r>
      <w:r w:rsidR="00C81796" w:rsidRPr="00852E0F">
        <w:rPr>
          <w:rFonts w:ascii="仿宋_GB2312" w:eastAsia="仿宋_GB2312" w:hAnsiTheme="minorEastAsia" w:cstheme="minorEastAsia" w:hint="eastAsia"/>
          <w:color w:val="000000" w:themeColor="text1"/>
          <w:sz w:val="32"/>
          <w:szCs w:val="32"/>
        </w:rPr>
        <w:t>0</w:t>
      </w:r>
      <w:r w:rsidRPr="00852E0F">
        <w:rPr>
          <w:rFonts w:ascii="仿宋_GB2312" w:eastAsia="仿宋_GB2312" w:hAnsiTheme="minorEastAsia" w:cstheme="minorEastAsia" w:hint="eastAsia"/>
          <w:color w:val="000000" w:themeColor="text1"/>
          <w:sz w:val="32"/>
          <w:szCs w:val="32"/>
        </w:rPr>
        <w:t>人。</w:t>
      </w:r>
    </w:p>
    <w:p w:rsidR="003B11E0" w:rsidRPr="00852E0F" w:rsidRDefault="0032731B" w:rsidP="007F219C">
      <w:pPr>
        <w:spacing w:line="360" w:lineRule="auto"/>
        <w:ind w:firstLineChars="200" w:firstLine="640"/>
        <w:rPr>
          <w:rFonts w:ascii="仿宋_GB2312" w:eastAsia="仿宋_GB2312" w:hAnsiTheme="minorEastAsia" w:cstheme="minorEastAsia"/>
          <w:color w:val="000000" w:themeColor="text1"/>
          <w:sz w:val="32"/>
          <w:szCs w:val="32"/>
        </w:rPr>
      </w:pPr>
      <w:r w:rsidRPr="00852E0F">
        <w:rPr>
          <w:rFonts w:ascii="仿宋_GB2312" w:eastAsia="仿宋_GB2312" w:hAnsiTheme="minorEastAsia" w:cstheme="minorEastAsia" w:hint="eastAsia"/>
          <w:color w:val="000000" w:themeColor="text1"/>
          <w:sz w:val="32"/>
          <w:szCs w:val="32"/>
        </w:rPr>
        <w:lastRenderedPageBreak/>
        <w:t>（三）公务用车购置及运行维护费支出</w:t>
      </w:r>
      <w:r w:rsidR="003F33DC">
        <w:rPr>
          <w:rFonts w:ascii="仿宋_GB2312" w:eastAsia="仿宋_GB2312" w:hAnsiTheme="minorEastAsia" w:cstheme="minorEastAsia" w:hint="eastAsia"/>
          <w:color w:val="000000" w:themeColor="text1"/>
          <w:sz w:val="32"/>
          <w:szCs w:val="32"/>
        </w:rPr>
        <w:t>0.5</w:t>
      </w:r>
      <w:r w:rsidRPr="00852E0F">
        <w:rPr>
          <w:rFonts w:ascii="仿宋_GB2312" w:eastAsia="仿宋_GB2312" w:hAnsiTheme="minorEastAsia" w:cstheme="minorEastAsia" w:hint="eastAsia"/>
          <w:color w:val="000000" w:themeColor="text1"/>
          <w:sz w:val="32"/>
          <w:szCs w:val="32"/>
        </w:rPr>
        <w:t>万元，其中公务用车购置年初预算数为0万元，决算数为0万元，完成预算的0%，决算数较201</w:t>
      </w:r>
      <w:r w:rsidR="006A643C">
        <w:rPr>
          <w:rFonts w:ascii="仿宋_GB2312" w:eastAsia="仿宋_GB2312" w:hAnsiTheme="minorEastAsia" w:cstheme="minorEastAsia" w:hint="eastAsia"/>
          <w:color w:val="000000" w:themeColor="text1"/>
          <w:sz w:val="32"/>
          <w:szCs w:val="32"/>
        </w:rPr>
        <w:t>7</w:t>
      </w:r>
      <w:r w:rsidRPr="00852E0F">
        <w:rPr>
          <w:rFonts w:ascii="仿宋_GB2312" w:eastAsia="仿宋_GB2312" w:hAnsiTheme="minorEastAsia" w:cstheme="minorEastAsia" w:hint="eastAsia"/>
          <w:color w:val="000000" w:themeColor="text1"/>
          <w:sz w:val="32"/>
          <w:szCs w:val="32"/>
        </w:rPr>
        <w:t>年增加（减少）0万元，增长（下降）0%；公务用车运行维护费支出年初预算数为</w:t>
      </w:r>
      <w:r w:rsidR="00A764A3">
        <w:rPr>
          <w:rFonts w:ascii="仿宋_GB2312" w:eastAsia="仿宋_GB2312" w:hAnsiTheme="minorEastAsia" w:cstheme="minorEastAsia" w:hint="eastAsia"/>
          <w:color w:val="000000" w:themeColor="text1"/>
          <w:sz w:val="32"/>
          <w:szCs w:val="32"/>
        </w:rPr>
        <w:t>2</w:t>
      </w:r>
      <w:r w:rsidRPr="00852E0F">
        <w:rPr>
          <w:rFonts w:ascii="仿宋_GB2312" w:eastAsia="仿宋_GB2312" w:hAnsiTheme="minorEastAsia" w:cstheme="minorEastAsia" w:hint="eastAsia"/>
          <w:color w:val="000000" w:themeColor="text1"/>
          <w:sz w:val="32"/>
          <w:szCs w:val="32"/>
        </w:rPr>
        <w:t>万元，决算数为</w:t>
      </w:r>
      <w:r w:rsidR="00A764A3">
        <w:rPr>
          <w:rFonts w:ascii="仿宋_GB2312" w:eastAsia="仿宋_GB2312" w:hAnsiTheme="minorEastAsia" w:cstheme="minorEastAsia" w:hint="eastAsia"/>
          <w:color w:val="000000" w:themeColor="text1"/>
          <w:sz w:val="32"/>
          <w:szCs w:val="32"/>
        </w:rPr>
        <w:t>0.5</w:t>
      </w:r>
      <w:r w:rsidRPr="00852E0F">
        <w:rPr>
          <w:rFonts w:ascii="仿宋_GB2312" w:eastAsia="仿宋_GB2312" w:hAnsiTheme="minorEastAsia" w:cstheme="minorEastAsia" w:hint="eastAsia"/>
          <w:color w:val="000000" w:themeColor="text1"/>
          <w:sz w:val="32"/>
          <w:szCs w:val="32"/>
        </w:rPr>
        <w:t>万元，完成预算的</w:t>
      </w:r>
      <w:r w:rsidR="00A764A3">
        <w:rPr>
          <w:rFonts w:ascii="仿宋_GB2312" w:eastAsia="仿宋_GB2312" w:hAnsiTheme="minorEastAsia" w:cstheme="minorEastAsia" w:hint="eastAsia"/>
          <w:color w:val="000000" w:themeColor="text1"/>
          <w:sz w:val="32"/>
          <w:szCs w:val="32"/>
        </w:rPr>
        <w:t>25</w:t>
      </w:r>
      <w:r w:rsidRPr="00852E0F">
        <w:rPr>
          <w:rFonts w:ascii="仿宋_GB2312" w:eastAsia="仿宋_GB2312" w:hAnsiTheme="minorEastAsia" w:cstheme="minorEastAsia" w:hint="eastAsia"/>
          <w:color w:val="000000" w:themeColor="text1"/>
          <w:sz w:val="32"/>
          <w:szCs w:val="32"/>
        </w:rPr>
        <w:t>%，决算数较201</w:t>
      </w:r>
      <w:r w:rsidR="00A764A3">
        <w:rPr>
          <w:rFonts w:ascii="仿宋_GB2312" w:eastAsia="仿宋_GB2312" w:hAnsiTheme="minorEastAsia" w:cstheme="minorEastAsia" w:hint="eastAsia"/>
          <w:color w:val="000000" w:themeColor="text1"/>
          <w:sz w:val="32"/>
          <w:szCs w:val="32"/>
        </w:rPr>
        <w:t>7</w:t>
      </w:r>
      <w:r w:rsidRPr="00852E0F">
        <w:rPr>
          <w:rFonts w:ascii="仿宋_GB2312" w:eastAsia="仿宋_GB2312" w:hAnsiTheme="minorEastAsia" w:cstheme="minorEastAsia" w:hint="eastAsia"/>
          <w:color w:val="000000" w:themeColor="text1"/>
          <w:sz w:val="32"/>
          <w:szCs w:val="32"/>
        </w:rPr>
        <w:t>年（减少）</w:t>
      </w:r>
      <w:r w:rsidR="003F33DC">
        <w:rPr>
          <w:rFonts w:ascii="仿宋_GB2312" w:eastAsia="仿宋_GB2312" w:hAnsiTheme="minorEastAsia" w:cstheme="minorEastAsia" w:hint="eastAsia"/>
          <w:color w:val="000000" w:themeColor="text1"/>
          <w:sz w:val="32"/>
          <w:szCs w:val="32"/>
        </w:rPr>
        <w:t>0.72</w:t>
      </w:r>
      <w:r w:rsidRPr="00852E0F">
        <w:rPr>
          <w:rFonts w:ascii="仿宋_GB2312" w:eastAsia="仿宋_GB2312" w:hAnsiTheme="minorEastAsia" w:cstheme="minorEastAsia" w:hint="eastAsia"/>
          <w:color w:val="000000" w:themeColor="text1"/>
          <w:sz w:val="32"/>
          <w:szCs w:val="32"/>
        </w:rPr>
        <w:t>万元，（下降）</w:t>
      </w:r>
      <w:r w:rsidR="003F33DC">
        <w:rPr>
          <w:rFonts w:ascii="仿宋_GB2312" w:eastAsia="仿宋_GB2312" w:hAnsiTheme="minorEastAsia" w:cstheme="minorEastAsia" w:hint="eastAsia"/>
          <w:color w:val="000000" w:themeColor="text1"/>
          <w:sz w:val="32"/>
          <w:szCs w:val="32"/>
        </w:rPr>
        <w:t>59</w:t>
      </w:r>
      <w:r w:rsidRPr="00852E0F">
        <w:rPr>
          <w:rFonts w:ascii="仿宋_GB2312" w:eastAsia="仿宋_GB2312" w:hAnsiTheme="minorEastAsia" w:cstheme="minorEastAsia" w:hint="eastAsia"/>
          <w:color w:val="000000" w:themeColor="text1"/>
          <w:sz w:val="32"/>
          <w:szCs w:val="32"/>
        </w:rPr>
        <w:t>%。本年度公务用车购置数0，公务用车保有量0。</w:t>
      </w:r>
    </w:p>
    <w:p w:rsidR="00FD557E" w:rsidRDefault="0032731B" w:rsidP="007F219C">
      <w:pPr>
        <w:spacing w:line="360" w:lineRule="auto"/>
        <w:ind w:firstLineChars="200" w:firstLine="640"/>
        <w:rPr>
          <w:rFonts w:ascii="楷体" w:eastAsia="楷体" w:hAnsi="楷体" w:cstheme="minorEastAsia"/>
          <w:b/>
          <w:color w:val="FF0000"/>
          <w:sz w:val="32"/>
          <w:szCs w:val="32"/>
        </w:rPr>
      </w:pPr>
      <w:r>
        <w:rPr>
          <w:rFonts w:ascii="楷体" w:eastAsia="楷体" w:hAnsi="楷体" w:cstheme="minorEastAsia" w:hint="eastAsia"/>
          <w:bCs/>
          <w:sz w:val="32"/>
          <w:szCs w:val="32"/>
        </w:rPr>
        <w:t>六、政府采购支出情况说明</w:t>
      </w:r>
    </w:p>
    <w:p w:rsidR="003B11E0" w:rsidRPr="00FD557E" w:rsidRDefault="0032731B" w:rsidP="007F219C">
      <w:pPr>
        <w:spacing w:line="360" w:lineRule="auto"/>
        <w:ind w:firstLineChars="200" w:firstLine="640"/>
        <w:rPr>
          <w:rFonts w:ascii="仿宋_GB2312" w:eastAsia="仿宋_GB2312" w:hAnsiTheme="minorEastAsia" w:cstheme="minorEastAsia"/>
          <w:color w:val="000000" w:themeColor="text1"/>
          <w:sz w:val="32"/>
          <w:szCs w:val="32"/>
        </w:rPr>
      </w:pPr>
      <w:r w:rsidRPr="00FD557E">
        <w:rPr>
          <w:rFonts w:ascii="仿宋_GB2312" w:eastAsia="仿宋_GB2312" w:hAnsiTheme="minorEastAsia" w:cstheme="minorEastAsia" w:hint="eastAsia"/>
          <w:color w:val="000000" w:themeColor="text1"/>
          <w:sz w:val="32"/>
          <w:szCs w:val="32"/>
        </w:rPr>
        <w:t>本部门201</w:t>
      </w:r>
      <w:r w:rsidR="00A764A3">
        <w:rPr>
          <w:rFonts w:ascii="仿宋_GB2312" w:eastAsia="仿宋_GB2312" w:hAnsiTheme="minorEastAsia" w:cstheme="minorEastAsia" w:hint="eastAsia"/>
          <w:color w:val="000000" w:themeColor="text1"/>
          <w:sz w:val="32"/>
          <w:szCs w:val="32"/>
        </w:rPr>
        <w:t>8</w:t>
      </w:r>
      <w:r w:rsidRPr="00FD557E">
        <w:rPr>
          <w:rFonts w:ascii="仿宋_GB2312" w:eastAsia="仿宋_GB2312" w:hAnsiTheme="minorEastAsia" w:cstheme="minorEastAsia" w:hint="eastAsia"/>
          <w:color w:val="000000" w:themeColor="text1"/>
          <w:sz w:val="32"/>
          <w:szCs w:val="32"/>
        </w:rPr>
        <w:t>年度政府采购支出总额</w:t>
      </w:r>
      <w:r w:rsidR="00A764A3">
        <w:rPr>
          <w:rFonts w:ascii="仿宋_GB2312" w:eastAsia="仿宋_GB2312" w:hAnsiTheme="minorEastAsia" w:cstheme="minorEastAsia" w:hint="eastAsia"/>
          <w:color w:val="000000" w:themeColor="text1"/>
          <w:sz w:val="32"/>
          <w:szCs w:val="32"/>
        </w:rPr>
        <w:t>3.7</w:t>
      </w:r>
      <w:r w:rsidR="00E17684">
        <w:rPr>
          <w:rFonts w:ascii="仿宋_GB2312" w:eastAsia="仿宋_GB2312" w:hAnsiTheme="minorEastAsia" w:cstheme="minorEastAsia" w:hint="eastAsia"/>
          <w:color w:val="000000" w:themeColor="text1"/>
          <w:sz w:val="32"/>
          <w:szCs w:val="32"/>
        </w:rPr>
        <w:t>9</w:t>
      </w:r>
      <w:r w:rsidRPr="00FD557E">
        <w:rPr>
          <w:rFonts w:ascii="仿宋_GB2312" w:eastAsia="仿宋_GB2312" w:hAnsiTheme="minorEastAsia" w:cstheme="minorEastAsia" w:hint="eastAsia"/>
          <w:color w:val="000000" w:themeColor="text1"/>
          <w:sz w:val="32"/>
          <w:szCs w:val="32"/>
        </w:rPr>
        <w:t>万元，其中：政府采购货物支出</w:t>
      </w:r>
      <w:r w:rsidR="00A764A3">
        <w:rPr>
          <w:rFonts w:ascii="仿宋_GB2312" w:eastAsia="仿宋_GB2312" w:hAnsiTheme="minorEastAsia" w:cstheme="minorEastAsia" w:hint="eastAsia"/>
          <w:color w:val="000000" w:themeColor="text1"/>
          <w:sz w:val="32"/>
          <w:szCs w:val="32"/>
        </w:rPr>
        <w:t>3.7</w:t>
      </w:r>
      <w:r w:rsidR="00E17684">
        <w:rPr>
          <w:rFonts w:ascii="仿宋_GB2312" w:eastAsia="仿宋_GB2312" w:hAnsiTheme="minorEastAsia" w:cstheme="minorEastAsia" w:hint="eastAsia"/>
          <w:color w:val="000000" w:themeColor="text1"/>
          <w:sz w:val="32"/>
          <w:szCs w:val="32"/>
        </w:rPr>
        <w:t>9</w:t>
      </w:r>
      <w:bookmarkStart w:id="0" w:name="_GoBack"/>
      <w:bookmarkEnd w:id="0"/>
      <w:r w:rsidRPr="00FD557E">
        <w:rPr>
          <w:rFonts w:ascii="仿宋_GB2312" w:eastAsia="仿宋_GB2312" w:hAnsiTheme="minorEastAsia" w:cstheme="minorEastAsia" w:hint="eastAsia"/>
          <w:color w:val="000000" w:themeColor="text1"/>
          <w:sz w:val="32"/>
          <w:szCs w:val="32"/>
        </w:rPr>
        <w:t>万元。</w:t>
      </w:r>
    </w:p>
    <w:p w:rsidR="00FD557E" w:rsidRDefault="0032731B" w:rsidP="007F219C">
      <w:pPr>
        <w:spacing w:line="360" w:lineRule="auto"/>
        <w:ind w:firstLineChars="200" w:firstLine="640"/>
        <w:rPr>
          <w:rFonts w:ascii="楷体" w:eastAsia="楷体" w:hAnsi="楷体" w:cstheme="minorEastAsia"/>
          <w:b/>
          <w:color w:val="FF0000"/>
          <w:sz w:val="32"/>
          <w:szCs w:val="32"/>
        </w:rPr>
      </w:pPr>
      <w:r>
        <w:rPr>
          <w:rFonts w:ascii="楷体" w:eastAsia="楷体" w:hAnsi="楷体" w:cstheme="minorEastAsia" w:hint="eastAsia"/>
          <w:bCs/>
          <w:sz w:val="32"/>
          <w:szCs w:val="32"/>
        </w:rPr>
        <w:t>七、机关运行经费执行情况说明</w:t>
      </w:r>
    </w:p>
    <w:p w:rsidR="003B11E0" w:rsidRPr="00FD557E" w:rsidRDefault="0032731B" w:rsidP="007F219C">
      <w:pPr>
        <w:spacing w:line="360" w:lineRule="auto"/>
        <w:ind w:firstLineChars="200" w:firstLine="640"/>
        <w:rPr>
          <w:rFonts w:ascii="仿宋_GB2312" w:eastAsia="仿宋_GB2312" w:hAnsi="仿宋" w:cstheme="minorEastAsia"/>
          <w:color w:val="000000" w:themeColor="text1"/>
          <w:sz w:val="32"/>
          <w:szCs w:val="32"/>
        </w:rPr>
      </w:pPr>
      <w:r w:rsidRPr="00FD557E">
        <w:rPr>
          <w:rFonts w:ascii="仿宋_GB2312" w:eastAsia="仿宋_GB2312" w:hAnsi="仿宋" w:cstheme="minorEastAsia" w:hint="eastAsia"/>
          <w:color w:val="000000" w:themeColor="text1"/>
          <w:sz w:val="32"/>
          <w:szCs w:val="32"/>
        </w:rPr>
        <w:t>本部门201</w:t>
      </w:r>
      <w:r w:rsidR="00A764A3">
        <w:rPr>
          <w:rFonts w:ascii="仿宋_GB2312" w:eastAsia="仿宋_GB2312" w:hAnsi="仿宋" w:cstheme="minorEastAsia" w:hint="eastAsia"/>
          <w:color w:val="000000" w:themeColor="text1"/>
          <w:sz w:val="32"/>
          <w:szCs w:val="32"/>
        </w:rPr>
        <w:t>8</w:t>
      </w:r>
      <w:r w:rsidRPr="00FD557E">
        <w:rPr>
          <w:rFonts w:ascii="仿宋_GB2312" w:eastAsia="仿宋_GB2312" w:hAnsi="仿宋" w:cstheme="minorEastAsia" w:hint="eastAsia"/>
          <w:color w:val="000000" w:themeColor="text1"/>
          <w:sz w:val="32"/>
          <w:szCs w:val="32"/>
        </w:rPr>
        <w:t>年度机关运行经费支出</w:t>
      </w:r>
      <w:r w:rsidR="00A764A3">
        <w:rPr>
          <w:rFonts w:ascii="仿宋_GB2312" w:eastAsia="仿宋_GB2312" w:hAnsi="仿宋" w:cstheme="minorEastAsia" w:hint="eastAsia"/>
          <w:color w:val="000000" w:themeColor="text1"/>
          <w:sz w:val="32"/>
          <w:szCs w:val="32"/>
        </w:rPr>
        <w:t>28.71</w:t>
      </w:r>
      <w:r w:rsidRPr="00FD557E">
        <w:rPr>
          <w:rFonts w:ascii="仿宋_GB2312" w:eastAsia="仿宋_GB2312" w:hAnsi="仿宋" w:cstheme="minorEastAsia" w:hint="eastAsia"/>
          <w:color w:val="000000" w:themeColor="text1"/>
          <w:sz w:val="32"/>
          <w:szCs w:val="32"/>
        </w:rPr>
        <w:t>万元，较201</w:t>
      </w:r>
      <w:r w:rsidR="00A764A3">
        <w:rPr>
          <w:rFonts w:ascii="仿宋_GB2312" w:eastAsia="仿宋_GB2312" w:hAnsi="仿宋" w:cstheme="minorEastAsia" w:hint="eastAsia"/>
          <w:color w:val="000000" w:themeColor="text1"/>
          <w:sz w:val="32"/>
          <w:szCs w:val="32"/>
        </w:rPr>
        <w:t>7</w:t>
      </w:r>
      <w:r w:rsidRPr="00FD557E">
        <w:rPr>
          <w:rFonts w:ascii="仿宋_GB2312" w:eastAsia="仿宋_GB2312" w:hAnsi="仿宋" w:cstheme="minorEastAsia" w:hint="eastAsia"/>
          <w:color w:val="000000" w:themeColor="text1"/>
          <w:sz w:val="32"/>
          <w:szCs w:val="32"/>
        </w:rPr>
        <w:t>年</w:t>
      </w:r>
      <w:r w:rsidR="00FD557E" w:rsidRPr="00FD557E">
        <w:rPr>
          <w:rFonts w:ascii="仿宋_GB2312" w:eastAsia="仿宋_GB2312" w:hAnsi="仿宋" w:cstheme="minorEastAsia" w:hint="eastAsia"/>
          <w:color w:val="000000" w:themeColor="text1"/>
          <w:sz w:val="32"/>
          <w:szCs w:val="32"/>
        </w:rPr>
        <w:t>增加</w:t>
      </w:r>
      <w:r w:rsidR="003F33DC">
        <w:rPr>
          <w:rFonts w:ascii="仿宋_GB2312" w:eastAsia="仿宋_GB2312" w:hAnsi="仿宋" w:cstheme="minorEastAsia" w:hint="eastAsia"/>
          <w:color w:val="000000" w:themeColor="text1"/>
          <w:sz w:val="32"/>
          <w:szCs w:val="32"/>
        </w:rPr>
        <w:t>1.53</w:t>
      </w:r>
      <w:r w:rsidRPr="00FD557E">
        <w:rPr>
          <w:rFonts w:ascii="仿宋_GB2312" w:eastAsia="仿宋_GB2312" w:hAnsi="仿宋" w:cstheme="minorEastAsia" w:hint="eastAsia"/>
          <w:color w:val="000000" w:themeColor="text1"/>
          <w:sz w:val="32"/>
          <w:szCs w:val="32"/>
        </w:rPr>
        <w:t>万元，</w:t>
      </w:r>
      <w:r w:rsidR="00C6400B">
        <w:rPr>
          <w:rFonts w:ascii="仿宋_GB2312" w:eastAsia="仿宋_GB2312" w:hAnsi="仿宋" w:cstheme="minorEastAsia" w:hint="eastAsia"/>
          <w:color w:val="000000" w:themeColor="text1"/>
          <w:sz w:val="32"/>
          <w:szCs w:val="32"/>
        </w:rPr>
        <w:t>增长</w:t>
      </w:r>
      <w:r w:rsidR="003F33DC">
        <w:rPr>
          <w:rFonts w:ascii="仿宋_GB2312" w:eastAsia="仿宋_GB2312" w:hAnsi="仿宋" w:cstheme="minorEastAsia" w:hint="eastAsia"/>
          <w:color w:val="000000" w:themeColor="text1"/>
          <w:sz w:val="32"/>
          <w:szCs w:val="32"/>
        </w:rPr>
        <w:t>5.62</w:t>
      </w:r>
      <w:r w:rsidRPr="00FD557E">
        <w:rPr>
          <w:rFonts w:ascii="仿宋_GB2312" w:eastAsia="仿宋_GB2312" w:hAnsi="仿宋" w:cstheme="minorEastAsia" w:hint="eastAsia"/>
          <w:color w:val="000000" w:themeColor="text1"/>
          <w:sz w:val="32"/>
          <w:szCs w:val="32"/>
        </w:rPr>
        <w:t>%，主要原因是：</w:t>
      </w:r>
      <w:r w:rsidR="00C6400B">
        <w:rPr>
          <w:rFonts w:ascii="仿宋_GB2312" w:eastAsia="仿宋_GB2312" w:hAnsi="仿宋" w:cstheme="minorEastAsia" w:hint="eastAsia"/>
          <w:color w:val="000000" w:themeColor="text1"/>
          <w:sz w:val="32"/>
          <w:szCs w:val="32"/>
        </w:rPr>
        <w:t>日常支出</w:t>
      </w:r>
      <w:r w:rsidR="003022C3">
        <w:rPr>
          <w:rFonts w:ascii="仿宋_GB2312" w:eastAsia="仿宋_GB2312" w:hAnsi="仿宋" w:cstheme="minorEastAsia" w:hint="eastAsia"/>
          <w:color w:val="000000" w:themeColor="text1"/>
          <w:sz w:val="32"/>
          <w:szCs w:val="32"/>
        </w:rPr>
        <w:t>增加</w:t>
      </w:r>
      <w:r w:rsidR="00FD557E" w:rsidRPr="00FD557E">
        <w:rPr>
          <w:rFonts w:ascii="仿宋_GB2312" w:eastAsia="仿宋_GB2312" w:hAnsi="仿宋" w:cstheme="minorEastAsia" w:hint="eastAsia"/>
          <w:color w:val="000000" w:themeColor="text1"/>
          <w:sz w:val="32"/>
          <w:szCs w:val="32"/>
        </w:rPr>
        <w:t>。</w:t>
      </w:r>
    </w:p>
    <w:p w:rsidR="003B11E0" w:rsidRDefault="0032731B" w:rsidP="007F219C">
      <w:pPr>
        <w:spacing w:line="360" w:lineRule="auto"/>
        <w:ind w:firstLineChars="200" w:firstLine="640"/>
        <w:rPr>
          <w:rFonts w:ascii="楷体" w:eastAsia="楷体" w:hAnsi="楷体" w:cstheme="minorEastAsia"/>
          <w:b/>
          <w:color w:val="FF0000"/>
          <w:sz w:val="32"/>
          <w:szCs w:val="32"/>
        </w:rPr>
      </w:pPr>
      <w:r>
        <w:rPr>
          <w:rStyle w:val="a6"/>
          <w:rFonts w:ascii="楷体" w:eastAsia="楷体" w:hAnsi="楷体" w:cs="宋体" w:hint="eastAsia"/>
          <w:b w:val="0"/>
          <w:bCs/>
          <w:color w:val="333333"/>
          <w:sz w:val="32"/>
          <w:szCs w:val="32"/>
        </w:rPr>
        <w:t>八、国有资产占用情况说明</w:t>
      </w:r>
    </w:p>
    <w:p w:rsidR="003B11E0" w:rsidRPr="00C81796" w:rsidRDefault="0032731B" w:rsidP="007F219C">
      <w:pPr>
        <w:pStyle w:val="a5"/>
        <w:widowControl/>
        <w:spacing w:before="0" w:beforeAutospacing="0" w:after="0" w:afterAutospacing="0" w:line="360" w:lineRule="auto"/>
        <w:ind w:firstLine="640"/>
        <w:rPr>
          <w:rStyle w:val="a6"/>
          <w:rFonts w:ascii="仿宋_GB2312" w:eastAsia="仿宋_GB2312" w:hAnsi="楷体" w:cs="宋体"/>
          <w:b w:val="0"/>
          <w:color w:val="000000" w:themeColor="text1"/>
          <w:sz w:val="32"/>
          <w:szCs w:val="32"/>
        </w:rPr>
      </w:pPr>
      <w:r w:rsidRPr="00C81796">
        <w:rPr>
          <w:rStyle w:val="a6"/>
          <w:rFonts w:ascii="仿宋_GB2312" w:eastAsia="仿宋_GB2312" w:hAnsi="楷体" w:cs="宋体" w:hint="eastAsia"/>
          <w:b w:val="0"/>
          <w:color w:val="000000" w:themeColor="text1"/>
          <w:sz w:val="32"/>
          <w:szCs w:val="32"/>
        </w:rPr>
        <w:t>本部门共有车辆数合计</w:t>
      </w:r>
      <w:r w:rsidR="00C81796" w:rsidRPr="00C81796">
        <w:rPr>
          <w:rStyle w:val="a6"/>
          <w:rFonts w:ascii="仿宋_GB2312" w:eastAsia="仿宋_GB2312" w:hAnsi="楷体" w:cs="宋体" w:hint="eastAsia"/>
          <w:b w:val="0"/>
          <w:color w:val="000000" w:themeColor="text1"/>
          <w:sz w:val="32"/>
          <w:szCs w:val="32"/>
        </w:rPr>
        <w:t>2</w:t>
      </w:r>
      <w:r w:rsidR="00C81796">
        <w:rPr>
          <w:rStyle w:val="a6"/>
          <w:rFonts w:ascii="仿宋_GB2312" w:eastAsia="仿宋_GB2312" w:hAnsi="楷体" w:cs="宋体" w:hint="eastAsia"/>
          <w:b w:val="0"/>
          <w:color w:val="000000" w:themeColor="text1"/>
          <w:sz w:val="32"/>
          <w:szCs w:val="32"/>
        </w:rPr>
        <w:t>辆</w:t>
      </w:r>
      <w:r w:rsidRPr="00C81796">
        <w:rPr>
          <w:rStyle w:val="a6"/>
          <w:rFonts w:ascii="仿宋_GB2312" w:eastAsia="仿宋_GB2312" w:hAnsi="楷体" w:cs="宋体" w:hint="eastAsia"/>
          <w:b w:val="0"/>
          <w:color w:val="000000" w:themeColor="text1"/>
          <w:sz w:val="32"/>
          <w:szCs w:val="32"/>
        </w:rPr>
        <w:t>；单价50万元以上通用设备0台/套，共计0元；单价100万元以上专用设备0台/套，0元。</w:t>
      </w:r>
    </w:p>
    <w:p w:rsidR="003B11E0" w:rsidRDefault="0032731B" w:rsidP="007F219C">
      <w:pPr>
        <w:spacing w:line="360" w:lineRule="auto"/>
        <w:ind w:firstLineChars="200" w:firstLine="640"/>
        <w:rPr>
          <w:rStyle w:val="a6"/>
          <w:rFonts w:ascii="楷体" w:eastAsia="楷体" w:hAnsi="楷体" w:cs="宋体"/>
          <w:b w:val="0"/>
          <w:bCs/>
          <w:color w:val="333333"/>
          <w:kern w:val="0"/>
          <w:sz w:val="32"/>
          <w:szCs w:val="32"/>
        </w:rPr>
      </w:pPr>
      <w:r>
        <w:rPr>
          <w:rStyle w:val="a6"/>
          <w:rFonts w:ascii="楷体" w:eastAsia="楷体" w:hAnsi="楷体" w:cs="宋体" w:hint="eastAsia"/>
          <w:b w:val="0"/>
          <w:bCs/>
          <w:color w:val="333333"/>
          <w:kern w:val="0"/>
          <w:sz w:val="32"/>
          <w:szCs w:val="32"/>
        </w:rPr>
        <w:t>九、重点绩效评价结果等预算绩效情况说明</w:t>
      </w:r>
    </w:p>
    <w:p w:rsidR="003B11E0" w:rsidRPr="00C81796" w:rsidRDefault="0032731B" w:rsidP="007F219C">
      <w:pPr>
        <w:pStyle w:val="a5"/>
        <w:widowControl/>
        <w:spacing w:before="0" w:beforeAutospacing="0" w:after="0" w:afterAutospacing="0" w:line="360" w:lineRule="auto"/>
        <w:ind w:firstLine="640"/>
        <w:rPr>
          <w:rStyle w:val="a6"/>
          <w:rFonts w:ascii="仿宋_GB2312" w:eastAsia="仿宋_GB2312" w:hAnsi="楷体" w:cs="宋体"/>
          <w:b w:val="0"/>
          <w:color w:val="000000" w:themeColor="text1"/>
          <w:sz w:val="32"/>
          <w:szCs w:val="32"/>
        </w:rPr>
      </w:pPr>
      <w:r w:rsidRPr="00C81796">
        <w:rPr>
          <w:rStyle w:val="a6"/>
          <w:rFonts w:ascii="仿宋_GB2312" w:eastAsia="仿宋_GB2312" w:hAnsi="楷体" w:cs="宋体" w:hint="eastAsia"/>
          <w:b w:val="0"/>
          <w:color w:val="000000" w:themeColor="text1"/>
          <w:sz w:val="32"/>
          <w:szCs w:val="32"/>
        </w:rPr>
        <w:t>本部门本年度不涉及预算绩效项目。</w:t>
      </w:r>
    </w:p>
    <w:p w:rsidR="003B11E0" w:rsidRDefault="0032731B" w:rsidP="007F219C">
      <w:pPr>
        <w:spacing w:line="360" w:lineRule="auto"/>
        <w:ind w:firstLineChars="200" w:firstLine="640"/>
        <w:rPr>
          <w:rFonts w:ascii="黑体" w:eastAsia="黑体" w:hAnsi="黑体" w:cstheme="minorEastAsia"/>
          <w:sz w:val="32"/>
          <w:szCs w:val="32"/>
        </w:rPr>
      </w:pPr>
      <w:r>
        <w:rPr>
          <w:rFonts w:ascii="黑体" w:eastAsia="黑体" w:hAnsi="黑体" w:cstheme="minorEastAsia" w:hint="eastAsia"/>
          <w:sz w:val="32"/>
          <w:szCs w:val="32"/>
        </w:rPr>
        <w:t>第四部分  名词解释</w:t>
      </w:r>
    </w:p>
    <w:p w:rsidR="003B11E0" w:rsidRDefault="0032731B" w:rsidP="007F219C">
      <w:pPr>
        <w:spacing w:line="360" w:lineRule="auto"/>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一、财政拨款收入：指单位本年度从本级财政部门取得的财政拨款，包括一般公共预算财政拨款和政府性基金预算</w:t>
      </w:r>
      <w:r>
        <w:rPr>
          <w:rFonts w:ascii="仿宋_GB2312" w:eastAsia="仿宋_GB2312" w:hAnsiTheme="minorEastAsia" w:cstheme="minorEastAsia" w:hint="eastAsia"/>
          <w:sz w:val="32"/>
          <w:szCs w:val="32"/>
        </w:rPr>
        <w:lastRenderedPageBreak/>
        <w:t>财政拨款。</w:t>
      </w:r>
    </w:p>
    <w:p w:rsidR="003B11E0" w:rsidRDefault="0032731B" w:rsidP="007F219C">
      <w:pPr>
        <w:spacing w:line="360" w:lineRule="auto"/>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二、上级补助收入：指事业单位从主管部门和上级单位取得的非财政补助收入。</w:t>
      </w:r>
    </w:p>
    <w:p w:rsidR="003B11E0" w:rsidRDefault="0032731B" w:rsidP="007F219C">
      <w:pPr>
        <w:spacing w:line="360" w:lineRule="auto"/>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 xml:space="preserve">三、事业收入：指事业单位开展专业业务活动及其辅助活动取得的收入；事业单位收到的财政专户实际核拨的教育收费等资金在此反映。 </w:t>
      </w:r>
    </w:p>
    <w:p w:rsidR="003B11E0" w:rsidRDefault="0032731B" w:rsidP="007F219C">
      <w:pPr>
        <w:spacing w:line="360" w:lineRule="auto"/>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四、经营收入：指事业单位在专业业务活动及其辅助活动之外开展非独立核算经营活动取得的收入。</w:t>
      </w:r>
    </w:p>
    <w:p w:rsidR="003B11E0" w:rsidRDefault="0032731B" w:rsidP="007F219C">
      <w:pPr>
        <w:spacing w:line="360" w:lineRule="auto"/>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五、附属单位缴款：指事业单位附属独立核算单位按照有关规定上缴的收入。</w:t>
      </w:r>
    </w:p>
    <w:p w:rsidR="003B11E0" w:rsidRDefault="0032731B" w:rsidP="007F219C">
      <w:pPr>
        <w:spacing w:line="360" w:lineRule="auto"/>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 xml:space="preserve">六、其他收入：指单位取得的除上述“财政拨款收入”、“事业收入”、“经营收入”、“附属单位缴款”等以外的各项收入。 </w:t>
      </w:r>
    </w:p>
    <w:p w:rsidR="003B11E0" w:rsidRDefault="0032731B" w:rsidP="007F219C">
      <w:pPr>
        <w:spacing w:line="360" w:lineRule="auto"/>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 xml:space="preserve">七、用事业基金弥补收支差额：指事业单位用事业基金弥补当年收支差额的数额。 </w:t>
      </w:r>
    </w:p>
    <w:p w:rsidR="003B11E0" w:rsidRDefault="0032731B" w:rsidP="007F219C">
      <w:pPr>
        <w:spacing w:line="360" w:lineRule="auto"/>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 xml:space="preserve">八、年初结转和结余：指单位上年结转本年使用的基本支出结转、项目支出结转和结余和经营结余。 </w:t>
      </w:r>
    </w:p>
    <w:p w:rsidR="003B11E0" w:rsidRDefault="0032731B" w:rsidP="007F219C">
      <w:pPr>
        <w:spacing w:line="360" w:lineRule="auto"/>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 xml:space="preserve">九、结余分配：指事业单位按规定对非财政补助结余资金提取的职工福利基金、事业基金和缴纳的所得税，以及减少单位按规定应缴回的基本建设竣工项目结余资金。 </w:t>
      </w:r>
    </w:p>
    <w:p w:rsidR="003B11E0" w:rsidRDefault="0032731B" w:rsidP="007F219C">
      <w:pPr>
        <w:spacing w:line="360" w:lineRule="auto"/>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十、年末结转和结余资金：指单位结转下年的基本支出结转、项目支出结转和结余和经营结余。</w:t>
      </w:r>
    </w:p>
    <w:p w:rsidR="003B11E0" w:rsidRDefault="0032731B" w:rsidP="007F219C">
      <w:pPr>
        <w:spacing w:line="360" w:lineRule="auto"/>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lastRenderedPageBreak/>
        <w:t xml:space="preserve">十一、基本支出：指为保障机构正常运转、完成日常工作任务而发生的人员支出和公用支出。 </w:t>
      </w:r>
    </w:p>
    <w:p w:rsidR="003B11E0" w:rsidRDefault="0032731B" w:rsidP="007F219C">
      <w:pPr>
        <w:spacing w:line="360" w:lineRule="auto"/>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 xml:space="preserve">十二、项目支出：指在基本支出之外为完成特定的行政任务或事业发展目标所发生的支出。 </w:t>
      </w:r>
    </w:p>
    <w:p w:rsidR="003B11E0" w:rsidRDefault="0032731B" w:rsidP="007F219C">
      <w:pPr>
        <w:spacing w:line="360" w:lineRule="auto"/>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十三、上缴上级支出：指事业单位按照财政部门和主管部门的规定上缴上级单位的支出。</w:t>
      </w:r>
    </w:p>
    <w:p w:rsidR="003B11E0" w:rsidRDefault="0032731B" w:rsidP="007F219C">
      <w:pPr>
        <w:spacing w:line="360" w:lineRule="auto"/>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十四、经营支出：指事业单位在专业业务活动及其辅助活动之外开展非独立核算经营活动发生的支出。</w:t>
      </w:r>
    </w:p>
    <w:p w:rsidR="003B11E0" w:rsidRDefault="0032731B" w:rsidP="007F219C">
      <w:pPr>
        <w:spacing w:line="360" w:lineRule="auto"/>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十五、对附属单位补助支出：指事业单位用财政补助收入之外的收入对附属单位补助发生的支出。</w:t>
      </w:r>
    </w:p>
    <w:p w:rsidR="003B11E0" w:rsidRDefault="0032731B" w:rsidP="007F219C">
      <w:pPr>
        <w:spacing w:line="360" w:lineRule="auto"/>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 xml:space="preserve">十六、“三公”经费：指各部门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安全奖励费用等支出；公务接待费指单位按规定开支的各类公务接待（含外宾接待）支出。 </w:t>
      </w:r>
    </w:p>
    <w:p w:rsidR="003B11E0" w:rsidRDefault="0032731B" w:rsidP="007F219C">
      <w:pPr>
        <w:spacing w:line="360" w:lineRule="auto"/>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十七、机关运行经费：指为保障行政单位（含参照公务员法管理的事业单位）运行用于购买货物和服务的各项资金，包括办公费、印刷费、差旅费、会议费、日常维修费、专用材料及办公用房水电费、物业管理费、公务用车运行维护费等。在财政部有明确规定前，</w:t>
      </w:r>
      <w:proofErr w:type="gramStart"/>
      <w:r>
        <w:rPr>
          <w:rFonts w:ascii="仿宋_GB2312" w:eastAsia="仿宋_GB2312" w:hAnsiTheme="minorEastAsia" w:cstheme="minorEastAsia" w:hint="eastAsia"/>
          <w:sz w:val="32"/>
          <w:szCs w:val="32"/>
        </w:rPr>
        <w:t>“机关运行经费”暂指一</w:t>
      </w:r>
      <w:r>
        <w:rPr>
          <w:rFonts w:ascii="仿宋_GB2312" w:eastAsia="仿宋_GB2312" w:hAnsiTheme="minorEastAsia" w:cstheme="minorEastAsia" w:hint="eastAsia"/>
          <w:sz w:val="32"/>
          <w:szCs w:val="32"/>
        </w:rPr>
        <w:lastRenderedPageBreak/>
        <w:t>般</w:t>
      </w:r>
      <w:proofErr w:type="gramEnd"/>
      <w:r>
        <w:rPr>
          <w:rFonts w:ascii="仿宋_GB2312" w:eastAsia="仿宋_GB2312" w:hAnsiTheme="minorEastAsia" w:cstheme="minorEastAsia" w:hint="eastAsia"/>
          <w:sz w:val="32"/>
          <w:szCs w:val="32"/>
        </w:rPr>
        <w:t>公共预算安排的基本支出中的“商品和服务支出”经费。</w:t>
      </w:r>
    </w:p>
    <w:p w:rsidR="003B11E0" w:rsidRDefault="0032731B" w:rsidP="007F219C">
      <w:pPr>
        <w:spacing w:line="360" w:lineRule="auto"/>
        <w:ind w:firstLineChars="200" w:firstLine="640"/>
        <w:rPr>
          <w:rFonts w:asciiTheme="minorEastAsia" w:hAnsiTheme="minorEastAsia" w:cstheme="minorEastAsia"/>
          <w:sz w:val="32"/>
          <w:szCs w:val="32"/>
        </w:rPr>
      </w:pPr>
      <w:r>
        <w:rPr>
          <w:rFonts w:asciiTheme="minorEastAsia" w:hAnsiTheme="minorEastAsia" w:cstheme="minorEastAsia" w:hint="eastAsia"/>
          <w:sz w:val="32"/>
          <w:szCs w:val="32"/>
        </w:rPr>
        <w:t xml:space="preserve"> </w:t>
      </w:r>
    </w:p>
    <w:p w:rsidR="003B11E0" w:rsidRDefault="0032731B" w:rsidP="007F219C">
      <w:pPr>
        <w:spacing w:line="360" w:lineRule="auto"/>
        <w:ind w:firstLineChars="200" w:firstLine="640"/>
        <w:rPr>
          <w:rFonts w:asciiTheme="minorEastAsia" w:hAnsiTheme="minorEastAsia" w:cstheme="minorEastAsia"/>
          <w:sz w:val="32"/>
          <w:szCs w:val="32"/>
        </w:rPr>
      </w:pPr>
      <w:r>
        <w:rPr>
          <w:rFonts w:asciiTheme="minorEastAsia" w:hAnsiTheme="minorEastAsia" w:cstheme="minorEastAsia" w:hint="eastAsia"/>
          <w:sz w:val="32"/>
          <w:szCs w:val="32"/>
        </w:rPr>
        <w:t xml:space="preserve"> </w:t>
      </w:r>
    </w:p>
    <w:p w:rsidR="003B11E0" w:rsidRDefault="0032731B" w:rsidP="007F219C">
      <w:pPr>
        <w:spacing w:line="360" w:lineRule="auto"/>
        <w:ind w:firstLineChars="200" w:firstLine="640"/>
        <w:rPr>
          <w:rFonts w:asciiTheme="minorEastAsia" w:hAnsiTheme="minorEastAsia" w:cstheme="minorEastAsia"/>
          <w:sz w:val="32"/>
          <w:szCs w:val="32"/>
        </w:rPr>
      </w:pPr>
      <w:r>
        <w:rPr>
          <w:rFonts w:asciiTheme="minorEastAsia" w:hAnsiTheme="minorEastAsia" w:cstheme="minorEastAsia" w:hint="eastAsia"/>
          <w:sz w:val="32"/>
          <w:szCs w:val="32"/>
        </w:rPr>
        <w:t xml:space="preserve"> </w:t>
      </w:r>
    </w:p>
    <w:p w:rsidR="003B11E0" w:rsidRDefault="0032731B">
      <w:pPr>
        <w:ind w:firstLineChars="200" w:firstLine="640"/>
        <w:rPr>
          <w:rFonts w:asciiTheme="minorEastAsia" w:hAnsiTheme="minorEastAsia" w:cstheme="minorEastAsia"/>
          <w:sz w:val="32"/>
          <w:szCs w:val="32"/>
        </w:rPr>
      </w:pPr>
      <w:r>
        <w:rPr>
          <w:rFonts w:asciiTheme="minorEastAsia" w:hAnsiTheme="minorEastAsia" w:cstheme="minorEastAsia" w:hint="eastAsia"/>
          <w:sz w:val="32"/>
          <w:szCs w:val="32"/>
        </w:rPr>
        <w:t xml:space="preserve"> </w:t>
      </w:r>
    </w:p>
    <w:p w:rsidR="003B11E0" w:rsidRDefault="0032731B">
      <w:pPr>
        <w:ind w:firstLineChars="200" w:firstLine="640"/>
        <w:rPr>
          <w:rFonts w:asciiTheme="minorEastAsia" w:hAnsiTheme="minorEastAsia" w:cstheme="minorEastAsia"/>
          <w:sz w:val="32"/>
          <w:szCs w:val="32"/>
        </w:rPr>
      </w:pPr>
      <w:r>
        <w:rPr>
          <w:rFonts w:asciiTheme="minorEastAsia" w:hAnsiTheme="minorEastAsia" w:cstheme="minorEastAsia" w:hint="eastAsia"/>
          <w:sz w:val="32"/>
          <w:szCs w:val="32"/>
        </w:rPr>
        <w:t xml:space="preserve"> </w:t>
      </w:r>
    </w:p>
    <w:p w:rsidR="003B11E0" w:rsidRDefault="0032731B">
      <w:pPr>
        <w:ind w:firstLineChars="200" w:firstLine="640"/>
        <w:rPr>
          <w:rFonts w:asciiTheme="minorEastAsia" w:hAnsiTheme="minorEastAsia" w:cstheme="minorEastAsia"/>
          <w:sz w:val="32"/>
          <w:szCs w:val="32"/>
        </w:rPr>
      </w:pPr>
      <w:r>
        <w:rPr>
          <w:rFonts w:asciiTheme="minorEastAsia" w:hAnsiTheme="minorEastAsia" w:cstheme="minorEastAsia" w:hint="eastAsia"/>
          <w:sz w:val="32"/>
          <w:szCs w:val="32"/>
        </w:rPr>
        <w:t xml:space="preserve"> </w:t>
      </w:r>
    </w:p>
    <w:p w:rsidR="003B11E0" w:rsidRDefault="0032731B">
      <w:pPr>
        <w:ind w:firstLineChars="200" w:firstLine="640"/>
        <w:rPr>
          <w:rFonts w:asciiTheme="minorEastAsia" w:hAnsiTheme="minorEastAsia" w:cstheme="minorEastAsia"/>
          <w:sz w:val="32"/>
          <w:szCs w:val="32"/>
        </w:rPr>
      </w:pPr>
      <w:r>
        <w:rPr>
          <w:rFonts w:asciiTheme="minorEastAsia" w:hAnsiTheme="minorEastAsia" w:cstheme="minorEastAsia" w:hint="eastAsia"/>
          <w:sz w:val="32"/>
          <w:szCs w:val="32"/>
        </w:rPr>
        <w:t xml:space="preserve"> </w:t>
      </w:r>
    </w:p>
    <w:p w:rsidR="003B11E0" w:rsidRDefault="0032731B">
      <w:pPr>
        <w:ind w:firstLineChars="200" w:firstLine="640"/>
        <w:rPr>
          <w:rFonts w:asciiTheme="minorEastAsia" w:hAnsiTheme="minorEastAsia" w:cstheme="minorEastAsia"/>
          <w:sz w:val="32"/>
          <w:szCs w:val="32"/>
        </w:rPr>
      </w:pPr>
      <w:r>
        <w:rPr>
          <w:rFonts w:asciiTheme="minorEastAsia" w:hAnsiTheme="minorEastAsia" w:cstheme="minorEastAsia" w:hint="eastAsia"/>
          <w:sz w:val="32"/>
          <w:szCs w:val="32"/>
        </w:rPr>
        <w:t xml:space="preserve"> </w:t>
      </w:r>
    </w:p>
    <w:p w:rsidR="003B11E0" w:rsidRDefault="0032731B">
      <w:pPr>
        <w:ind w:firstLineChars="200" w:firstLine="640"/>
        <w:rPr>
          <w:rFonts w:asciiTheme="minorEastAsia" w:hAnsiTheme="minorEastAsia" w:cstheme="minorEastAsia"/>
          <w:sz w:val="32"/>
          <w:szCs w:val="32"/>
        </w:rPr>
      </w:pPr>
      <w:r>
        <w:rPr>
          <w:rFonts w:asciiTheme="minorEastAsia" w:hAnsiTheme="minorEastAsia" w:cstheme="minorEastAsia" w:hint="eastAsia"/>
          <w:sz w:val="32"/>
          <w:szCs w:val="32"/>
        </w:rPr>
        <w:t xml:space="preserve"> </w:t>
      </w:r>
    </w:p>
    <w:p w:rsidR="003B11E0" w:rsidRDefault="0032731B">
      <w:pPr>
        <w:ind w:firstLineChars="200" w:firstLine="640"/>
        <w:rPr>
          <w:rFonts w:asciiTheme="minorEastAsia" w:hAnsiTheme="minorEastAsia" w:cstheme="minorEastAsia"/>
          <w:sz w:val="32"/>
          <w:szCs w:val="32"/>
        </w:rPr>
      </w:pPr>
      <w:r>
        <w:rPr>
          <w:rFonts w:asciiTheme="minorEastAsia" w:hAnsiTheme="minorEastAsia" w:cstheme="minorEastAsia" w:hint="eastAsia"/>
          <w:sz w:val="32"/>
          <w:szCs w:val="32"/>
        </w:rPr>
        <w:t xml:space="preserve"> </w:t>
      </w:r>
    </w:p>
    <w:sectPr w:rsidR="003B11E0">
      <w:pgSz w:w="11906" w:h="16838"/>
      <w:pgMar w:top="1440" w:right="1800" w:bottom="1440" w:left="1800" w:header="851" w:footer="992" w:gutter="0"/>
      <w:pgNumType w:fmt="upperRoman"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071" w:rsidRDefault="00ED1071" w:rsidP="005860C5">
      <w:r>
        <w:separator/>
      </w:r>
    </w:p>
  </w:endnote>
  <w:endnote w:type="continuationSeparator" w:id="0">
    <w:p w:rsidR="00ED1071" w:rsidRDefault="00ED1071" w:rsidP="00586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A00002BF" w:usb1="78CF7CFA" w:usb2="00000016" w:usb3="00000000" w:csb0="0016019D"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楷体">
    <w:altName w:val="Arial Unicode MS"/>
    <w:charset w:val="86"/>
    <w:family w:val="modern"/>
    <w:pitch w:val="default"/>
    <w:sig w:usb0="00000000" w:usb1="38CF7CFA" w:usb2="00000016" w:usb3="00000000" w:csb0="00040001" w:csb1="00000000"/>
  </w:font>
  <w:font w:name="仿宋">
    <w:altName w:val="Arial Unicode MS"/>
    <w:charset w:val="86"/>
    <w:family w:val="modern"/>
    <w:pitch w:val="default"/>
    <w:sig w:usb0="00000000" w:usb1="38CF7CFA" w:usb2="00000016" w:usb3="00000000" w:csb0="00040001"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071" w:rsidRDefault="00ED1071" w:rsidP="005860C5">
      <w:r>
        <w:separator/>
      </w:r>
    </w:p>
  </w:footnote>
  <w:footnote w:type="continuationSeparator" w:id="0">
    <w:p w:rsidR="00ED1071" w:rsidRDefault="00ED1071" w:rsidP="005860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867C84"/>
    <w:multiLevelType w:val="singleLevel"/>
    <w:tmpl w:val="FF867C84"/>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E87EB6"/>
    <w:rsid w:val="0001019D"/>
    <w:rsid w:val="000370CA"/>
    <w:rsid w:val="0011026C"/>
    <w:rsid w:val="00121209"/>
    <w:rsid w:val="001254C5"/>
    <w:rsid w:val="001330DE"/>
    <w:rsid w:val="00152770"/>
    <w:rsid w:val="0017615F"/>
    <w:rsid w:val="001A2561"/>
    <w:rsid w:val="001A613A"/>
    <w:rsid w:val="001C0185"/>
    <w:rsid w:val="001F3819"/>
    <w:rsid w:val="00216AB2"/>
    <w:rsid w:val="002450FF"/>
    <w:rsid w:val="00250D21"/>
    <w:rsid w:val="002876D9"/>
    <w:rsid w:val="002A78F3"/>
    <w:rsid w:val="002B74C9"/>
    <w:rsid w:val="002C175F"/>
    <w:rsid w:val="002E732C"/>
    <w:rsid w:val="002F0E74"/>
    <w:rsid w:val="003022C3"/>
    <w:rsid w:val="0032731B"/>
    <w:rsid w:val="003343CB"/>
    <w:rsid w:val="00347A76"/>
    <w:rsid w:val="00356142"/>
    <w:rsid w:val="0036553B"/>
    <w:rsid w:val="003B11E0"/>
    <w:rsid w:val="003F33DC"/>
    <w:rsid w:val="003F4BEF"/>
    <w:rsid w:val="00422F6C"/>
    <w:rsid w:val="00427EEB"/>
    <w:rsid w:val="00464D5E"/>
    <w:rsid w:val="00481790"/>
    <w:rsid w:val="004B1538"/>
    <w:rsid w:val="004D2CE4"/>
    <w:rsid w:val="005111F5"/>
    <w:rsid w:val="005860C5"/>
    <w:rsid w:val="0059762D"/>
    <w:rsid w:val="005D3F71"/>
    <w:rsid w:val="005E747D"/>
    <w:rsid w:val="005F2480"/>
    <w:rsid w:val="005F337B"/>
    <w:rsid w:val="00643BE9"/>
    <w:rsid w:val="00696E76"/>
    <w:rsid w:val="006A643C"/>
    <w:rsid w:val="006C4380"/>
    <w:rsid w:val="006D4960"/>
    <w:rsid w:val="006E3719"/>
    <w:rsid w:val="00751A1A"/>
    <w:rsid w:val="00760ADC"/>
    <w:rsid w:val="007634B0"/>
    <w:rsid w:val="00764A27"/>
    <w:rsid w:val="007A58D7"/>
    <w:rsid w:val="007C34F3"/>
    <w:rsid w:val="007E022B"/>
    <w:rsid w:val="007E2E29"/>
    <w:rsid w:val="007F219C"/>
    <w:rsid w:val="00827832"/>
    <w:rsid w:val="00835152"/>
    <w:rsid w:val="008524E1"/>
    <w:rsid w:val="00852E0F"/>
    <w:rsid w:val="00856932"/>
    <w:rsid w:val="008934C9"/>
    <w:rsid w:val="008B7B0A"/>
    <w:rsid w:val="008C542A"/>
    <w:rsid w:val="008D5CA9"/>
    <w:rsid w:val="008D6797"/>
    <w:rsid w:val="009102AA"/>
    <w:rsid w:val="00915BE2"/>
    <w:rsid w:val="009436C0"/>
    <w:rsid w:val="00955253"/>
    <w:rsid w:val="009A4068"/>
    <w:rsid w:val="009B05BD"/>
    <w:rsid w:val="009B6471"/>
    <w:rsid w:val="009E6CF5"/>
    <w:rsid w:val="00A15DF5"/>
    <w:rsid w:val="00A45467"/>
    <w:rsid w:val="00A61D97"/>
    <w:rsid w:val="00A764A3"/>
    <w:rsid w:val="00B14F2F"/>
    <w:rsid w:val="00B77883"/>
    <w:rsid w:val="00B84099"/>
    <w:rsid w:val="00BC1AB9"/>
    <w:rsid w:val="00BD7A34"/>
    <w:rsid w:val="00BD7E57"/>
    <w:rsid w:val="00BE4120"/>
    <w:rsid w:val="00BF3C2C"/>
    <w:rsid w:val="00C3138A"/>
    <w:rsid w:val="00C461AB"/>
    <w:rsid w:val="00C6400B"/>
    <w:rsid w:val="00C81796"/>
    <w:rsid w:val="00C91007"/>
    <w:rsid w:val="00CB37E7"/>
    <w:rsid w:val="00CC1D4B"/>
    <w:rsid w:val="00CC30DB"/>
    <w:rsid w:val="00CF0E87"/>
    <w:rsid w:val="00CF14FA"/>
    <w:rsid w:val="00D25442"/>
    <w:rsid w:val="00D40BB8"/>
    <w:rsid w:val="00E17684"/>
    <w:rsid w:val="00E74F60"/>
    <w:rsid w:val="00EC56C4"/>
    <w:rsid w:val="00EC7EB6"/>
    <w:rsid w:val="00ED1071"/>
    <w:rsid w:val="00F23F23"/>
    <w:rsid w:val="00FD557E"/>
    <w:rsid w:val="014A06B6"/>
    <w:rsid w:val="01DA336E"/>
    <w:rsid w:val="05E42E29"/>
    <w:rsid w:val="0C5A5250"/>
    <w:rsid w:val="0C64513E"/>
    <w:rsid w:val="0DE649EC"/>
    <w:rsid w:val="0EE25EB1"/>
    <w:rsid w:val="10CB3E8D"/>
    <w:rsid w:val="1B4A6025"/>
    <w:rsid w:val="1E107510"/>
    <w:rsid w:val="209E0EC3"/>
    <w:rsid w:val="22140CC1"/>
    <w:rsid w:val="2A937DAC"/>
    <w:rsid w:val="2DB60033"/>
    <w:rsid w:val="2F754CA8"/>
    <w:rsid w:val="341824CB"/>
    <w:rsid w:val="343F3937"/>
    <w:rsid w:val="34D53928"/>
    <w:rsid w:val="37015ED3"/>
    <w:rsid w:val="3F5C42DA"/>
    <w:rsid w:val="43E475B8"/>
    <w:rsid w:val="458B37F5"/>
    <w:rsid w:val="48832669"/>
    <w:rsid w:val="48E87EB6"/>
    <w:rsid w:val="4A4F3891"/>
    <w:rsid w:val="4D9B3CEE"/>
    <w:rsid w:val="52567629"/>
    <w:rsid w:val="582B68F4"/>
    <w:rsid w:val="5D083F24"/>
    <w:rsid w:val="60860A87"/>
    <w:rsid w:val="60B46440"/>
    <w:rsid w:val="635C762A"/>
    <w:rsid w:val="71FC58C7"/>
    <w:rsid w:val="7C701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100" w:beforeAutospacing="1" w:after="100" w:afterAutospacing="1"/>
      <w:jc w:val="left"/>
    </w:pPr>
    <w:rPr>
      <w:rFonts w:ascii="Calibri" w:eastAsia="宋体" w:hAnsi="Calibri" w:cs="Times New Roman"/>
      <w:kern w:val="0"/>
      <w:sz w:val="24"/>
      <w:szCs w:val="20"/>
    </w:rPr>
  </w:style>
  <w:style w:type="character" w:styleId="a6">
    <w:name w:val="Strong"/>
    <w:basedOn w:val="a0"/>
    <w:qFormat/>
    <w:rPr>
      <w:b/>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uiPriority w:val="99"/>
    <w:qFormat/>
    <w:rPr>
      <w:rFonts w:asciiTheme="minorHAnsi" w:eastAsiaTheme="minorEastAsia" w:hAnsiTheme="minorHAnsi" w:cstheme="minorBidi"/>
      <w:kern w:val="2"/>
      <w:sz w:val="18"/>
      <w:szCs w:val="18"/>
    </w:rPr>
  </w:style>
  <w:style w:type="paragraph" w:styleId="HTML">
    <w:name w:val="HTML Preformatted"/>
    <w:basedOn w:val="a"/>
    <w:link w:val="HTMLChar"/>
    <w:rsid w:val="00250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rPr>
  </w:style>
  <w:style w:type="character" w:customStyle="1" w:styleId="HTMLChar">
    <w:name w:val="HTML 预设格式 Char"/>
    <w:basedOn w:val="a0"/>
    <w:link w:val="HTML"/>
    <w:rsid w:val="00250D21"/>
    <w:rPr>
      <w:rFonts w:ascii="宋体" w:hAnsi="宋体" w:cs="宋体"/>
      <w:sz w:val="24"/>
      <w:szCs w:val="24"/>
    </w:rPr>
  </w:style>
  <w:style w:type="paragraph" w:styleId="a7">
    <w:name w:val="List Paragraph"/>
    <w:basedOn w:val="a"/>
    <w:uiPriority w:val="99"/>
    <w:unhideWhenUsed/>
    <w:rsid w:val="0059762D"/>
    <w:pPr>
      <w:ind w:firstLineChars="200" w:firstLine="420"/>
    </w:pPr>
  </w:style>
  <w:style w:type="paragraph" w:customStyle="1" w:styleId="1">
    <w:name w:val="无间隔1"/>
    <w:link w:val="a8"/>
    <w:uiPriority w:val="99"/>
    <w:qFormat/>
    <w:rsid w:val="00A15DF5"/>
    <w:pPr>
      <w:ind w:firstLineChars="200" w:firstLine="200"/>
    </w:pPr>
    <w:rPr>
      <w:rFonts w:eastAsia="仿宋_GB2312"/>
      <w:sz w:val="30"/>
      <w:szCs w:val="22"/>
    </w:rPr>
  </w:style>
  <w:style w:type="character" w:customStyle="1" w:styleId="a8">
    <w:name w:val="无间隔 字符"/>
    <w:link w:val="1"/>
    <w:uiPriority w:val="99"/>
    <w:qFormat/>
    <w:locked/>
    <w:rsid w:val="00A15DF5"/>
    <w:rPr>
      <w:rFonts w:eastAsia="仿宋_GB2312"/>
      <w:sz w:val="30"/>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100" w:beforeAutospacing="1" w:after="100" w:afterAutospacing="1"/>
      <w:jc w:val="left"/>
    </w:pPr>
    <w:rPr>
      <w:rFonts w:ascii="Calibri" w:eastAsia="宋体" w:hAnsi="Calibri" w:cs="Times New Roman"/>
      <w:kern w:val="0"/>
      <w:sz w:val="24"/>
      <w:szCs w:val="20"/>
    </w:rPr>
  </w:style>
  <w:style w:type="character" w:styleId="a6">
    <w:name w:val="Strong"/>
    <w:basedOn w:val="a0"/>
    <w:qFormat/>
    <w:rPr>
      <w:b/>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uiPriority w:val="99"/>
    <w:qFormat/>
    <w:rPr>
      <w:rFonts w:asciiTheme="minorHAnsi" w:eastAsiaTheme="minorEastAsia" w:hAnsiTheme="minorHAnsi" w:cstheme="minorBidi"/>
      <w:kern w:val="2"/>
      <w:sz w:val="18"/>
      <w:szCs w:val="18"/>
    </w:rPr>
  </w:style>
  <w:style w:type="paragraph" w:styleId="HTML">
    <w:name w:val="HTML Preformatted"/>
    <w:basedOn w:val="a"/>
    <w:link w:val="HTMLChar"/>
    <w:rsid w:val="00250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rPr>
  </w:style>
  <w:style w:type="character" w:customStyle="1" w:styleId="HTMLChar">
    <w:name w:val="HTML 预设格式 Char"/>
    <w:basedOn w:val="a0"/>
    <w:link w:val="HTML"/>
    <w:rsid w:val="00250D21"/>
    <w:rPr>
      <w:rFonts w:ascii="宋体" w:hAnsi="宋体" w:cs="宋体"/>
      <w:sz w:val="24"/>
      <w:szCs w:val="24"/>
    </w:rPr>
  </w:style>
  <w:style w:type="paragraph" w:styleId="a7">
    <w:name w:val="List Paragraph"/>
    <w:basedOn w:val="a"/>
    <w:uiPriority w:val="99"/>
    <w:unhideWhenUsed/>
    <w:rsid w:val="0059762D"/>
    <w:pPr>
      <w:ind w:firstLineChars="200" w:firstLine="420"/>
    </w:pPr>
  </w:style>
  <w:style w:type="paragraph" w:customStyle="1" w:styleId="1">
    <w:name w:val="无间隔1"/>
    <w:link w:val="a8"/>
    <w:uiPriority w:val="99"/>
    <w:qFormat/>
    <w:rsid w:val="00A15DF5"/>
    <w:pPr>
      <w:ind w:firstLineChars="200" w:firstLine="200"/>
    </w:pPr>
    <w:rPr>
      <w:rFonts w:eastAsia="仿宋_GB2312"/>
      <w:sz w:val="30"/>
      <w:szCs w:val="22"/>
    </w:rPr>
  </w:style>
  <w:style w:type="character" w:customStyle="1" w:styleId="a8">
    <w:name w:val="无间隔 字符"/>
    <w:link w:val="1"/>
    <w:uiPriority w:val="99"/>
    <w:qFormat/>
    <w:locked/>
    <w:rsid w:val="00A15DF5"/>
    <w:rPr>
      <w:rFonts w:eastAsia="仿宋_GB2312"/>
      <w:sz w:val="3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F4D895-C6B0-4E58-9341-C540E4860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11</Pages>
  <Words>582</Words>
  <Characters>3324</Characters>
  <Application>Microsoft Office Word</Application>
  <DocSecurity>0</DocSecurity>
  <Lines>27</Lines>
  <Paragraphs>7</Paragraphs>
  <ScaleCrop>false</ScaleCrop>
  <Company>微软中国</Company>
  <LinksUpToDate>false</LinksUpToDate>
  <CharactersWithSpaces>3899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亚亚</dc:creator>
  <cp:lastModifiedBy>jdcw</cp:lastModifiedBy>
  <cp:revision>25</cp:revision>
  <cp:lastPrinted>2019-09-11T06:01:00Z</cp:lastPrinted>
  <dcterms:created xsi:type="dcterms:W3CDTF">2021-05-26T00:48:00Z</dcterms:created>
  <dcterms:modified xsi:type="dcterms:W3CDTF">2021-05-26T03:15:00Z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