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F42" w:rsidRPr="00DD4DCA" w:rsidRDefault="00410F42">
      <w:pPr>
        <w:jc w:val="center"/>
        <w:rPr>
          <w:rFonts w:ascii="黑体" w:eastAsia="黑体" w:hAnsi="黑体" w:cstheme="minorEastAsia"/>
          <w:sz w:val="44"/>
          <w:szCs w:val="44"/>
        </w:rPr>
      </w:pPr>
    </w:p>
    <w:p w:rsidR="00410F42" w:rsidRPr="00DD4DCA" w:rsidRDefault="008A68D3">
      <w:pPr>
        <w:jc w:val="center"/>
        <w:rPr>
          <w:rFonts w:ascii="黑体" w:eastAsia="黑体" w:hAnsi="黑体" w:cstheme="minorEastAsia"/>
          <w:sz w:val="44"/>
          <w:szCs w:val="44"/>
        </w:rPr>
      </w:pPr>
      <w:r w:rsidRPr="00DD4DCA">
        <w:rPr>
          <w:rFonts w:ascii="黑体" w:eastAsia="黑体" w:hAnsi="黑体" w:cstheme="minorEastAsia" w:hint="eastAsia"/>
          <w:sz w:val="44"/>
          <w:szCs w:val="44"/>
        </w:rPr>
        <w:t>襄垣县</w:t>
      </w:r>
      <w:r w:rsidR="00286967" w:rsidRPr="00DD4DCA">
        <w:rPr>
          <w:rFonts w:ascii="Arial" w:eastAsia="黑体" w:hAnsi="Arial" w:cs="Arial" w:hint="eastAsia"/>
          <w:sz w:val="44"/>
          <w:szCs w:val="44"/>
        </w:rPr>
        <w:t>林业局</w:t>
      </w:r>
    </w:p>
    <w:p w:rsidR="00410F42" w:rsidRPr="00DD4DCA" w:rsidRDefault="008A68D3">
      <w:pPr>
        <w:jc w:val="center"/>
        <w:rPr>
          <w:rFonts w:ascii="黑体" w:eastAsia="黑体" w:hAnsi="黑体" w:cstheme="minorEastAsia"/>
          <w:sz w:val="44"/>
          <w:szCs w:val="44"/>
        </w:rPr>
      </w:pPr>
      <w:r w:rsidRPr="00DD4DCA">
        <w:rPr>
          <w:rFonts w:ascii="黑体" w:eastAsia="黑体" w:hAnsi="黑体" w:cstheme="minorEastAsia" w:hint="eastAsia"/>
          <w:sz w:val="44"/>
          <w:szCs w:val="44"/>
        </w:rPr>
        <w:t>2020年部门预算公开情况说明</w:t>
      </w:r>
    </w:p>
    <w:p w:rsidR="00410F42" w:rsidRPr="00DD4DCA" w:rsidRDefault="008A68D3">
      <w:pPr>
        <w:ind w:firstLineChars="200" w:firstLine="640"/>
        <w:rPr>
          <w:rFonts w:asciiTheme="minorEastAsia" w:hAnsiTheme="minorEastAsia" w:cstheme="minorEastAsia"/>
          <w:sz w:val="32"/>
          <w:szCs w:val="32"/>
        </w:rPr>
      </w:pPr>
      <w:r w:rsidRPr="00DD4DCA">
        <w:rPr>
          <w:rFonts w:asciiTheme="minorEastAsia" w:hAnsiTheme="minorEastAsia" w:cstheme="minorEastAsia" w:hint="eastAsia"/>
          <w:sz w:val="32"/>
          <w:szCs w:val="32"/>
        </w:rPr>
        <w:t xml:space="preserve"> </w:t>
      </w:r>
    </w:p>
    <w:p w:rsidR="00410F42" w:rsidRPr="00DD4DCA" w:rsidRDefault="008A68D3">
      <w:pPr>
        <w:ind w:firstLineChars="200" w:firstLine="643"/>
        <w:rPr>
          <w:rFonts w:ascii="楷体" w:eastAsia="楷体" w:hAnsi="楷体" w:cstheme="minorEastAsia"/>
          <w:b/>
          <w:sz w:val="32"/>
          <w:szCs w:val="32"/>
        </w:rPr>
      </w:pPr>
      <w:r w:rsidRPr="00DD4DCA">
        <w:rPr>
          <w:rFonts w:ascii="楷体" w:eastAsia="楷体" w:hAnsi="楷体" w:cstheme="minorEastAsia" w:hint="eastAsia"/>
          <w:b/>
          <w:sz w:val="32"/>
          <w:szCs w:val="32"/>
        </w:rPr>
        <w:t>一、部门主要职能</w:t>
      </w:r>
    </w:p>
    <w:p w:rsidR="00286967" w:rsidRPr="00DD4DCA" w:rsidRDefault="00286967" w:rsidP="00286967">
      <w:pPr>
        <w:ind w:firstLineChars="200" w:firstLine="600"/>
        <w:rPr>
          <w:rFonts w:ascii="仿宋" w:eastAsia="仿宋" w:hAnsi="仿宋" w:cs="仿宋_GB2312"/>
          <w:sz w:val="30"/>
          <w:szCs w:val="30"/>
        </w:rPr>
      </w:pPr>
      <w:r w:rsidRPr="00DD4DCA">
        <w:rPr>
          <w:rFonts w:ascii="仿宋" w:eastAsia="仿宋" w:hAnsi="仿宋" w:cs="仿宋_GB2312" w:hint="eastAsia"/>
          <w:sz w:val="30"/>
          <w:szCs w:val="30"/>
        </w:rPr>
        <w:t>1、贯彻执行党和国家及省委、省政府、市委、市政府、县委、县政府关于林业建设的方针、政策，研究和拟定全县森林生态环境建设，森林资源和国土绿化的相关政策、贯彻执行林业有关的法律、法规并监督实施。</w:t>
      </w:r>
    </w:p>
    <w:p w:rsidR="00286967" w:rsidRPr="00DD4DCA" w:rsidRDefault="00286967" w:rsidP="00286967">
      <w:pPr>
        <w:ind w:firstLineChars="200" w:firstLine="600"/>
        <w:rPr>
          <w:rFonts w:ascii="仿宋" w:eastAsia="仿宋" w:hAnsi="仿宋" w:cs="仿宋_GB2312"/>
          <w:sz w:val="30"/>
          <w:szCs w:val="30"/>
        </w:rPr>
      </w:pPr>
      <w:r w:rsidRPr="00DD4DCA">
        <w:rPr>
          <w:rFonts w:ascii="仿宋" w:eastAsia="仿宋" w:hAnsi="仿宋" w:cs="仿宋_GB2312" w:hint="eastAsia"/>
          <w:sz w:val="30"/>
          <w:szCs w:val="30"/>
        </w:rPr>
        <w:t>2、拟订全县林业发展战略、中长期发展规划并组织实施；管理县级林业资金、监督全县林业资金的管理和使用。</w:t>
      </w:r>
    </w:p>
    <w:p w:rsidR="00286967" w:rsidRPr="00DD4DCA" w:rsidRDefault="00286967" w:rsidP="00286967">
      <w:pPr>
        <w:ind w:firstLineChars="200" w:firstLine="600"/>
        <w:rPr>
          <w:rFonts w:ascii="仿宋" w:eastAsia="仿宋" w:hAnsi="仿宋" w:cs="仿宋_GB2312"/>
          <w:sz w:val="30"/>
          <w:szCs w:val="30"/>
        </w:rPr>
      </w:pPr>
      <w:r w:rsidRPr="00DD4DCA">
        <w:rPr>
          <w:rFonts w:ascii="仿宋" w:eastAsia="仿宋" w:hAnsi="仿宋" w:cs="仿宋_GB2312" w:hint="eastAsia"/>
          <w:sz w:val="30"/>
          <w:szCs w:val="30"/>
        </w:rPr>
        <w:t>3、负责全县林业基本建设和技术改造，组织开展植树造林、退耕还林、森林资源保护、林业产权改制、封山育林工作；组织指导以植树造林为主的生物措施防治水土流失和太行山绿化示范工作；指导国营林场、国营苗圃及各乡镇林业工作部的机构建设和管理；协调指导各类林业基地、重点工程项目及全民义务植树的建设和管理。</w:t>
      </w:r>
    </w:p>
    <w:p w:rsidR="00286967" w:rsidRPr="00DD4DCA" w:rsidRDefault="00286967" w:rsidP="00286967">
      <w:pPr>
        <w:ind w:firstLineChars="200" w:firstLine="600"/>
        <w:rPr>
          <w:rFonts w:ascii="仿宋" w:eastAsia="仿宋" w:hAnsi="仿宋" w:cs="仿宋_GB2312"/>
          <w:sz w:val="30"/>
          <w:szCs w:val="30"/>
        </w:rPr>
      </w:pPr>
      <w:r w:rsidRPr="00DD4DCA">
        <w:rPr>
          <w:rFonts w:ascii="仿宋" w:eastAsia="仿宋" w:hAnsi="仿宋" w:cs="仿宋_GB2312" w:hint="eastAsia"/>
          <w:sz w:val="30"/>
          <w:szCs w:val="30"/>
        </w:rPr>
        <w:t>4、组织指导全县森林资源的管理，管理全县国有林区的国有森林资源和集体、个人的林木；组织全县森林资源调查、动态监测和统计，审核并监督森林资源的开发利用；编制全县森林采伐限额，经上级部门批准后，付诸实施；调处林权纠纷和全县林木的凭证采伐和木材运输，指导全县林地、林权管理，并依法对</w:t>
      </w:r>
      <w:r w:rsidRPr="00DD4DCA">
        <w:rPr>
          <w:rFonts w:ascii="仿宋" w:eastAsia="仿宋" w:hAnsi="仿宋" w:cs="仿宋_GB2312" w:hint="eastAsia"/>
          <w:sz w:val="30"/>
          <w:szCs w:val="30"/>
        </w:rPr>
        <w:lastRenderedPageBreak/>
        <w:t>林地征用、占用进行审核和上报审批。</w:t>
      </w:r>
    </w:p>
    <w:p w:rsidR="00286967" w:rsidRPr="00DD4DCA" w:rsidRDefault="00286967" w:rsidP="00286967">
      <w:pPr>
        <w:ind w:firstLineChars="200" w:firstLine="600"/>
        <w:rPr>
          <w:rFonts w:ascii="仿宋" w:eastAsia="仿宋" w:hAnsi="仿宋" w:cs="仿宋_GB2312"/>
          <w:sz w:val="30"/>
          <w:szCs w:val="30"/>
        </w:rPr>
      </w:pPr>
      <w:r w:rsidRPr="00DD4DCA">
        <w:rPr>
          <w:rFonts w:ascii="仿宋" w:eastAsia="仿宋" w:hAnsi="仿宋" w:cs="仿宋_GB2312" w:hint="eastAsia"/>
          <w:sz w:val="30"/>
          <w:szCs w:val="30"/>
        </w:rPr>
        <w:t>5、指导全县陆生、野生动植物资源的保护和合理开发利用，在省、市、县自然保护区的区划范围内，负责全县森林和野生动物保护和管理；负责波濒危物种和国家保护野生动物、珍稀树种、珍稀野生植物及其产品的审报工作。</w:t>
      </w:r>
    </w:p>
    <w:p w:rsidR="00286967" w:rsidRPr="00DD4DCA" w:rsidRDefault="00286967" w:rsidP="00286967">
      <w:pPr>
        <w:ind w:firstLineChars="200" w:firstLine="600"/>
        <w:rPr>
          <w:rFonts w:ascii="仿宋" w:eastAsia="仿宋" w:hAnsi="仿宋" w:cs="仿宋_GB2312"/>
          <w:sz w:val="30"/>
          <w:szCs w:val="30"/>
        </w:rPr>
      </w:pPr>
      <w:r w:rsidRPr="00DD4DCA">
        <w:rPr>
          <w:rFonts w:ascii="仿宋" w:eastAsia="仿宋" w:hAnsi="仿宋" w:cs="仿宋_GB2312" w:hint="eastAsia"/>
          <w:sz w:val="30"/>
          <w:szCs w:val="30"/>
        </w:rPr>
        <w:t>6、负责全县森林防火工作，组织、指导全县森林病虫害的防治、检疫工作。</w:t>
      </w:r>
    </w:p>
    <w:p w:rsidR="00286967" w:rsidRPr="00DD4DCA" w:rsidRDefault="00286967" w:rsidP="00286967">
      <w:pPr>
        <w:ind w:firstLineChars="200" w:firstLine="600"/>
        <w:rPr>
          <w:rFonts w:ascii="仿宋" w:eastAsia="仿宋" w:hAnsi="仿宋" w:cs="仿宋_GB2312"/>
          <w:sz w:val="30"/>
          <w:szCs w:val="30"/>
        </w:rPr>
      </w:pPr>
      <w:r w:rsidRPr="00DD4DCA">
        <w:rPr>
          <w:rFonts w:ascii="仿宋" w:eastAsia="仿宋" w:hAnsi="仿宋" w:cs="仿宋_GB2312" w:hint="eastAsia"/>
          <w:sz w:val="30"/>
          <w:szCs w:val="30"/>
        </w:rPr>
        <w:t>7、指导各类商品林（包括用材林、经济林、防护林、薪炭林、药用林、特种用途林）和风景林的培育。</w:t>
      </w:r>
    </w:p>
    <w:p w:rsidR="00286967" w:rsidRPr="00DD4DCA" w:rsidRDefault="00286967" w:rsidP="00286967">
      <w:pPr>
        <w:ind w:firstLineChars="200" w:firstLine="600"/>
        <w:rPr>
          <w:rFonts w:ascii="仿宋" w:eastAsia="仿宋" w:hAnsi="仿宋" w:cs="仿宋_GB2312"/>
          <w:sz w:val="30"/>
          <w:szCs w:val="30"/>
        </w:rPr>
      </w:pPr>
      <w:r w:rsidRPr="00DD4DCA">
        <w:rPr>
          <w:rFonts w:ascii="仿宋" w:eastAsia="仿宋" w:hAnsi="仿宋" w:cs="仿宋_GB2312" w:hint="eastAsia"/>
          <w:sz w:val="30"/>
          <w:szCs w:val="30"/>
        </w:rPr>
        <w:t>8、组织指导全县林业科技的推广和全县林业科技队伍的建设。</w:t>
      </w:r>
    </w:p>
    <w:p w:rsidR="00286967" w:rsidRPr="00DD4DCA" w:rsidRDefault="00286967" w:rsidP="00286967">
      <w:pPr>
        <w:ind w:firstLineChars="200" w:firstLine="600"/>
        <w:rPr>
          <w:rFonts w:ascii="仿宋" w:eastAsia="仿宋" w:hAnsi="仿宋" w:cs="仿宋_GB2312"/>
          <w:sz w:val="30"/>
          <w:szCs w:val="30"/>
        </w:rPr>
      </w:pPr>
      <w:r w:rsidRPr="00DD4DCA">
        <w:rPr>
          <w:rFonts w:ascii="仿宋" w:eastAsia="仿宋" w:hAnsi="仿宋" w:cs="仿宋_GB2312" w:hint="eastAsia"/>
          <w:sz w:val="30"/>
          <w:szCs w:val="30"/>
        </w:rPr>
        <w:t>9、负责管理引进先进科学技术，配合有关部门做好环境保护、农林综合开发和持贫攻坚等方面的工作。</w:t>
      </w:r>
    </w:p>
    <w:p w:rsidR="00410F42" w:rsidRPr="00DD4DCA" w:rsidRDefault="008A68D3" w:rsidP="00286967">
      <w:pPr>
        <w:ind w:firstLineChars="200" w:firstLine="643"/>
        <w:rPr>
          <w:rFonts w:ascii="楷体" w:eastAsia="楷体" w:hAnsi="楷体" w:cstheme="minorEastAsia"/>
          <w:b/>
          <w:sz w:val="32"/>
          <w:szCs w:val="32"/>
        </w:rPr>
      </w:pPr>
      <w:r w:rsidRPr="00DD4DCA">
        <w:rPr>
          <w:rFonts w:ascii="楷体" w:eastAsia="楷体" w:hAnsi="楷体" w:cstheme="minorEastAsia" w:hint="eastAsia"/>
          <w:b/>
          <w:sz w:val="32"/>
          <w:szCs w:val="32"/>
        </w:rPr>
        <w:t>二、部门基本情况</w:t>
      </w:r>
    </w:p>
    <w:p w:rsidR="00410F42" w:rsidRPr="00DD4DCA" w:rsidRDefault="008A68D3">
      <w:pPr>
        <w:widowControl/>
        <w:spacing w:line="324" w:lineRule="atLeast"/>
        <w:ind w:left="540"/>
        <w:jc w:val="left"/>
        <w:rPr>
          <w:rFonts w:ascii="仿宋_GB2312" w:eastAsia="仿宋_GB2312" w:hAnsi="楷体" w:cs="宋体"/>
          <w:bCs/>
          <w:kern w:val="0"/>
          <w:sz w:val="18"/>
          <w:szCs w:val="18"/>
        </w:rPr>
      </w:pPr>
      <w:r w:rsidRPr="00DD4DCA">
        <w:rPr>
          <w:rFonts w:ascii="仿宋_GB2312" w:eastAsia="仿宋_GB2312" w:hAnsi="楷体" w:cs="宋体" w:hint="eastAsia"/>
          <w:bCs/>
          <w:kern w:val="0"/>
          <w:sz w:val="32"/>
          <w:szCs w:val="32"/>
        </w:rPr>
        <w:t>（一）机构设置情况</w:t>
      </w:r>
    </w:p>
    <w:p w:rsidR="00410F42" w:rsidRPr="00DD4DCA" w:rsidRDefault="008A68D3">
      <w:pPr>
        <w:ind w:firstLine="645"/>
        <w:rPr>
          <w:rFonts w:ascii="仿宋" w:eastAsia="仿宋" w:hAnsi="仿宋" w:cs="仿宋_GB2312"/>
          <w:sz w:val="30"/>
          <w:szCs w:val="30"/>
        </w:rPr>
      </w:pPr>
      <w:r w:rsidRPr="00DD4DCA">
        <w:rPr>
          <w:rFonts w:ascii="仿宋" w:eastAsia="仿宋" w:hAnsi="仿宋" w:cs="仿宋_GB2312" w:hint="eastAsia"/>
          <w:sz w:val="30"/>
          <w:szCs w:val="30"/>
        </w:rPr>
        <w:t>襄垣县财政局机关内设</w:t>
      </w:r>
      <w:r w:rsidR="00286967" w:rsidRPr="00DD4DCA">
        <w:rPr>
          <w:rFonts w:ascii="仿宋" w:eastAsia="仿宋" w:hAnsi="仿宋" w:cs="仿宋_GB2312" w:hint="eastAsia"/>
          <w:sz w:val="30"/>
          <w:szCs w:val="30"/>
        </w:rPr>
        <w:t>9</w:t>
      </w:r>
      <w:r w:rsidRPr="00DD4DCA">
        <w:rPr>
          <w:rFonts w:ascii="仿宋" w:eastAsia="仿宋" w:hAnsi="仿宋" w:cs="仿宋_GB2312" w:hint="eastAsia"/>
          <w:sz w:val="30"/>
          <w:szCs w:val="30"/>
        </w:rPr>
        <w:t>个职能股室</w:t>
      </w:r>
      <w:r w:rsidR="00286967" w:rsidRPr="00DD4DCA">
        <w:rPr>
          <w:rFonts w:ascii="仿宋" w:eastAsia="仿宋" w:hAnsi="仿宋" w:cs="仿宋_GB2312" w:hint="eastAsia"/>
          <w:sz w:val="30"/>
          <w:szCs w:val="30"/>
        </w:rPr>
        <w:t>、站、所</w:t>
      </w:r>
      <w:r w:rsidRPr="00DD4DCA">
        <w:rPr>
          <w:rFonts w:ascii="仿宋" w:eastAsia="仿宋" w:hAnsi="仿宋" w:cs="仿宋_GB2312" w:hint="eastAsia"/>
          <w:sz w:val="30"/>
          <w:szCs w:val="30"/>
        </w:rPr>
        <w:t>，</w:t>
      </w:r>
      <w:r w:rsidR="00286967" w:rsidRPr="00DD4DCA">
        <w:rPr>
          <w:rFonts w:ascii="仿宋" w:eastAsia="仿宋" w:hAnsi="仿宋" w:cs="仿宋_GB2312" w:hint="eastAsia"/>
          <w:sz w:val="30"/>
          <w:szCs w:val="30"/>
        </w:rPr>
        <w:t>职能股室、站、所</w:t>
      </w:r>
      <w:r w:rsidRPr="00DD4DCA">
        <w:rPr>
          <w:rFonts w:ascii="仿宋" w:eastAsia="仿宋" w:hAnsi="仿宋" w:cs="仿宋_GB2312" w:hint="eastAsia"/>
          <w:sz w:val="30"/>
          <w:szCs w:val="30"/>
        </w:rPr>
        <w:t>分别为：</w:t>
      </w:r>
      <w:r w:rsidR="00286967" w:rsidRPr="00DD4DCA">
        <w:rPr>
          <w:rFonts w:ascii="仿宋" w:eastAsia="仿宋" w:hAnsi="仿宋" w:cs="仿宋_GB2312" w:hint="eastAsia"/>
          <w:sz w:val="30"/>
          <w:szCs w:val="30"/>
        </w:rPr>
        <w:t>1、办公室、2、森林公安派出所、3.森林消防股、4、森林病虫害防治站、5、林业技术推广站、6、植树造林股、7、野生动物保护股、8、公益林办公室、9、资源林政股；下设襄垣县老爷岭国营林场和襄垣县国营苗圃</w:t>
      </w:r>
      <w:r w:rsidRPr="00DD4DCA">
        <w:rPr>
          <w:rFonts w:ascii="仿宋" w:eastAsia="仿宋" w:hAnsi="仿宋" w:cs="仿宋_GB2312" w:hint="eastAsia"/>
          <w:sz w:val="30"/>
          <w:szCs w:val="30"/>
        </w:rPr>
        <w:t xml:space="preserve">   。  </w:t>
      </w:r>
    </w:p>
    <w:p w:rsidR="00410F42" w:rsidRPr="00DD4DCA" w:rsidRDefault="008A68D3">
      <w:pPr>
        <w:widowControl/>
        <w:spacing w:line="324" w:lineRule="atLeast"/>
        <w:ind w:left="540"/>
        <w:jc w:val="left"/>
        <w:rPr>
          <w:rFonts w:ascii="仿宋_GB2312" w:eastAsia="仿宋_GB2312" w:hAnsi="楷体" w:cs="宋体"/>
          <w:bCs/>
          <w:kern w:val="0"/>
          <w:sz w:val="32"/>
          <w:szCs w:val="32"/>
        </w:rPr>
      </w:pPr>
      <w:r w:rsidRPr="00DD4DCA">
        <w:rPr>
          <w:rFonts w:ascii="仿宋_GB2312" w:eastAsia="仿宋_GB2312" w:hAnsi="楷体" w:cs="宋体" w:hint="eastAsia"/>
          <w:bCs/>
          <w:kern w:val="0"/>
          <w:sz w:val="32"/>
          <w:szCs w:val="32"/>
        </w:rPr>
        <w:t>（二）人员情况说明</w:t>
      </w:r>
    </w:p>
    <w:p w:rsidR="00410F42" w:rsidRPr="00DD4DCA" w:rsidRDefault="008A68D3">
      <w:pPr>
        <w:ind w:firstLine="645"/>
        <w:rPr>
          <w:rFonts w:ascii="仿宋_GB2312" w:eastAsia="仿宋_GB2312" w:hAnsi="仿宋" w:cstheme="minorEastAsia"/>
          <w:sz w:val="32"/>
          <w:szCs w:val="32"/>
        </w:rPr>
      </w:pPr>
      <w:r w:rsidRPr="00DD4DCA">
        <w:rPr>
          <w:rFonts w:ascii="仿宋" w:eastAsia="仿宋" w:hAnsi="仿宋" w:cs="仿宋_GB2312" w:hint="eastAsia"/>
          <w:sz w:val="32"/>
          <w:szCs w:val="32"/>
        </w:rPr>
        <w:t>现有行政、事业编制</w:t>
      </w:r>
      <w:r w:rsidR="00286967" w:rsidRPr="00DD4DCA">
        <w:rPr>
          <w:rFonts w:ascii="仿宋" w:eastAsia="仿宋" w:hAnsi="仿宋" w:cs="仿宋_GB2312" w:hint="eastAsia"/>
          <w:sz w:val="32"/>
          <w:szCs w:val="32"/>
        </w:rPr>
        <w:t>64</w:t>
      </w:r>
      <w:r w:rsidRPr="00DD4DCA">
        <w:rPr>
          <w:rFonts w:ascii="仿宋" w:eastAsia="仿宋" w:hAnsi="仿宋" w:cs="仿宋_GB2312" w:hint="eastAsia"/>
          <w:sz w:val="32"/>
          <w:szCs w:val="32"/>
        </w:rPr>
        <w:t>名，其中，行政编制</w:t>
      </w:r>
      <w:r w:rsidR="00286967" w:rsidRPr="00DD4DCA">
        <w:rPr>
          <w:rFonts w:ascii="仿宋" w:eastAsia="仿宋" w:hAnsi="仿宋" w:cs="仿宋_GB2312" w:hint="eastAsia"/>
          <w:sz w:val="32"/>
          <w:szCs w:val="32"/>
        </w:rPr>
        <w:t>10</w:t>
      </w:r>
      <w:r w:rsidRPr="00DD4DCA">
        <w:rPr>
          <w:rFonts w:ascii="仿宋" w:eastAsia="仿宋" w:hAnsi="仿宋" w:cs="仿宋_GB2312" w:hint="eastAsia"/>
          <w:sz w:val="32"/>
          <w:szCs w:val="32"/>
        </w:rPr>
        <w:t>名，事</w:t>
      </w:r>
      <w:r w:rsidRPr="00DD4DCA">
        <w:rPr>
          <w:rFonts w:ascii="仿宋" w:eastAsia="仿宋" w:hAnsi="仿宋" w:cs="仿宋_GB2312" w:hint="eastAsia"/>
          <w:sz w:val="32"/>
          <w:szCs w:val="32"/>
        </w:rPr>
        <w:lastRenderedPageBreak/>
        <w:t>业编制</w:t>
      </w:r>
      <w:r w:rsidR="00286967" w:rsidRPr="00DD4DCA">
        <w:rPr>
          <w:rFonts w:ascii="仿宋" w:eastAsia="仿宋" w:hAnsi="仿宋" w:cs="仿宋_GB2312" w:hint="eastAsia"/>
          <w:sz w:val="32"/>
          <w:szCs w:val="32"/>
        </w:rPr>
        <w:t>54</w:t>
      </w:r>
      <w:r w:rsidRPr="00DD4DCA">
        <w:rPr>
          <w:rFonts w:ascii="仿宋" w:eastAsia="仿宋" w:hAnsi="仿宋" w:cs="仿宋_GB2312" w:hint="eastAsia"/>
          <w:sz w:val="32"/>
          <w:szCs w:val="32"/>
        </w:rPr>
        <w:t>名。实有</w:t>
      </w:r>
      <w:r w:rsidR="00286967" w:rsidRPr="00DD4DCA">
        <w:rPr>
          <w:rFonts w:ascii="仿宋" w:eastAsia="仿宋" w:hAnsi="仿宋" w:cs="仿宋_GB2312" w:hint="eastAsia"/>
          <w:sz w:val="32"/>
          <w:szCs w:val="32"/>
        </w:rPr>
        <w:t>58</w:t>
      </w:r>
      <w:r w:rsidRPr="00DD4DCA">
        <w:rPr>
          <w:rFonts w:ascii="仿宋" w:eastAsia="仿宋" w:hAnsi="仿宋" w:cs="仿宋_GB2312" w:hint="eastAsia"/>
          <w:sz w:val="32"/>
          <w:szCs w:val="32"/>
        </w:rPr>
        <w:t>人，其中公务员</w:t>
      </w:r>
      <w:r w:rsidR="00286967" w:rsidRPr="00DD4DCA">
        <w:rPr>
          <w:rFonts w:ascii="仿宋" w:eastAsia="仿宋" w:hAnsi="仿宋" w:cs="仿宋_GB2312" w:hint="eastAsia"/>
          <w:sz w:val="32"/>
          <w:szCs w:val="32"/>
        </w:rPr>
        <w:t>8</w:t>
      </w:r>
      <w:r w:rsidRPr="00DD4DCA">
        <w:rPr>
          <w:rFonts w:ascii="仿宋" w:eastAsia="仿宋" w:hAnsi="仿宋" w:cs="仿宋_GB2312" w:hint="eastAsia"/>
          <w:sz w:val="32"/>
          <w:szCs w:val="32"/>
        </w:rPr>
        <w:t>名，行政工勤</w:t>
      </w:r>
      <w:r w:rsidR="00286967" w:rsidRPr="00DD4DCA">
        <w:rPr>
          <w:rFonts w:ascii="仿宋" w:eastAsia="仿宋" w:hAnsi="仿宋" w:cs="仿宋_GB2312" w:hint="eastAsia"/>
          <w:sz w:val="32"/>
          <w:szCs w:val="32"/>
        </w:rPr>
        <w:t>6</w:t>
      </w:r>
      <w:r w:rsidRPr="00DD4DCA">
        <w:rPr>
          <w:rFonts w:ascii="仿宋" w:eastAsia="仿宋" w:hAnsi="仿宋" w:cs="仿宋_GB2312" w:hint="eastAsia"/>
          <w:sz w:val="32"/>
          <w:szCs w:val="32"/>
        </w:rPr>
        <w:t>人，事业人员</w:t>
      </w:r>
      <w:r w:rsidR="00286967" w:rsidRPr="00DD4DCA">
        <w:rPr>
          <w:rFonts w:ascii="仿宋" w:eastAsia="仿宋" w:hAnsi="仿宋" w:cs="仿宋_GB2312" w:hint="eastAsia"/>
          <w:sz w:val="32"/>
          <w:szCs w:val="32"/>
        </w:rPr>
        <w:t>44</w:t>
      </w:r>
      <w:r w:rsidRPr="00DD4DCA">
        <w:rPr>
          <w:rFonts w:ascii="仿宋" w:eastAsia="仿宋" w:hAnsi="仿宋" w:cs="仿宋_GB2312" w:hint="eastAsia"/>
          <w:sz w:val="32"/>
          <w:szCs w:val="32"/>
        </w:rPr>
        <w:t>名。</w:t>
      </w:r>
    </w:p>
    <w:p w:rsidR="00410F42" w:rsidRPr="00DD4DCA" w:rsidRDefault="008A68D3">
      <w:pPr>
        <w:ind w:firstLineChars="200" w:firstLine="640"/>
        <w:rPr>
          <w:rFonts w:ascii="黑体" w:eastAsia="黑体" w:hAnsi="黑体" w:cstheme="minorEastAsia"/>
          <w:sz w:val="32"/>
          <w:szCs w:val="32"/>
        </w:rPr>
      </w:pPr>
      <w:r w:rsidRPr="00DD4DCA">
        <w:rPr>
          <w:rFonts w:ascii="黑体" w:eastAsia="黑体" w:hAnsi="黑体" w:cstheme="minorEastAsia" w:hint="eastAsia"/>
          <w:sz w:val="32"/>
          <w:szCs w:val="32"/>
        </w:rPr>
        <w:t>三、预算收支增减变化情况说明</w:t>
      </w:r>
    </w:p>
    <w:p w:rsidR="00286967" w:rsidRPr="00DD4DCA" w:rsidRDefault="00286967">
      <w:pPr>
        <w:ind w:firstLine="645"/>
        <w:rPr>
          <w:rFonts w:ascii="仿宋" w:eastAsia="仿宋" w:hAnsi="仿宋" w:cs="仿宋_GB2312"/>
          <w:sz w:val="32"/>
          <w:szCs w:val="32"/>
        </w:rPr>
      </w:pPr>
      <w:r w:rsidRPr="00DD4DCA">
        <w:rPr>
          <w:rFonts w:ascii="仿宋" w:eastAsia="仿宋" w:hAnsi="仿宋" w:cs="仿宋_GB2312" w:hint="eastAsia"/>
          <w:sz w:val="32"/>
          <w:szCs w:val="32"/>
        </w:rPr>
        <w:t>襄垣县林业局</w:t>
      </w:r>
      <w:r w:rsidR="008A68D3" w:rsidRPr="00DD4DCA">
        <w:rPr>
          <w:rFonts w:ascii="仿宋" w:eastAsia="仿宋" w:hAnsi="仿宋" w:cs="仿宋_GB2312" w:hint="eastAsia"/>
          <w:sz w:val="32"/>
          <w:szCs w:val="32"/>
        </w:rPr>
        <w:t>2020年度收入、支出预算总计</w:t>
      </w:r>
      <w:r w:rsidRPr="00DD4DCA">
        <w:rPr>
          <w:rFonts w:ascii="仿宋" w:eastAsia="仿宋" w:hAnsi="仿宋" w:cs="仿宋_GB2312"/>
          <w:sz w:val="32"/>
          <w:szCs w:val="32"/>
        </w:rPr>
        <w:t>2583.65</w:t>
      </w:r>
      <w:r w:rsidR="008A68D3" w:rsidRPr="00DD4DCA">
        <w:rPr>
          <w:rFonts w:ascii="仿宋" w:eastAsia="仿宋" w:hAnsi="仿宋" w:cs="仿宋_GB2312" w:hint="eastAsia"/>
          <w:sz w:val="32"/>
          <w:szCs w:val="32"/>
        </w:rPr>
        <w:t>万元，与上年相比收、支预算总计各增加</w:t>
      </w:r>
      <w:r w:rsidRPr="00DD4DCA">
        <w:rPr>
          <w:rFonts w:ascii="仿宋" w:eastAsia="仿宋" w:hAnsi="仿宋" w:cs="仿宋_GB2312" w:hint="eastAsia"/>
          <w:sz w:val="32"/>
          <w:szCs w:val="32"/>
        </w:rPr>
        <w:t>952.54</w:t>
      </w:r>
      <w:r w:rsidR="008A68D3" w:rsidRPr="00DD4DCA">
        <w:rPr>
          <w:rFonts w:ascii="仿宋" w:eastAsia="仿宋" w:hAnsi="仿宋" w:cs="仿宋_GB2312" w:hint="eastAsia"/>
          <w:sz w:val="32"/>
          <w:szCs w:val="32"/>
        </w:rPr>
        <w:t>万元，增长</w:t>
      </w:r>
      <w:r w:rsidRPr="00DD4DCA">
        <w:rPr>
          <w:rFonts w:ascii="仿宋" w:eastAsia="仿宋" w:hAnsi="仿宋" w:cs="仿宋_GB2312" w:hint="eastAsia"/>
          <w:sz w:val="32"/>
          <w:szCs w:val="32"/>
        </w:rPr>
        <w:t>58.4</w:t>
      </w:r>
      <w:r w:rsidR="008A68D3" w:rsidRPr="00DD4DCA">
        <w:rPr>
          <w:rFonts w:ascii="仿宋" w:eastAsia="仿宋" w:hAnsi="仿宋" w:cs="仿宋_GB2312" w:hint="eastAsia"/>
          <w:sz w:val="32"/>
          <w:szCs w:val="32"/>
        </w:rPr>
        <w:t xml:space="preserve"> %。主要原因是</w:t>
      </w:r>
      <w:r w:rsidRPr="00DD4DCA">
        <w:rPr>
          <w:rFonts w:ascii="仿宋" w:eastAsia="仿宋" w:hAnsi="仿宋" w:cs="仿宋_GB2312" w:hint="eastAsia"/>
          <w:sz w:val="32"/>
          <w:szCs w:val="32"/>
        </w:rPr>
        <w:t>林业绿化工程预算增加</w:t>
      </w:r>
      <w:r w:rsidR="008A68D3" w:rsidRPr="00DD4DCA">
        <w:rPr>
          <w:rFonts w:ascii="仿宋" w:eastAsia="仿宋" w:hAnsi="仿宋" w:cs="仿宋_GB2312" w:hint="eastAsia"/>
          <w:sz w:val="32"/>
          <w:szCs w:val="32"/>
        </w:rPr>
        <w:t>。</w:t>
      </w:r>
    </w:p>
    <w:p w:rsidR="00410F42" w:rsidRPr="00DD4DCA" w:rsidRDefault="008A68D3">
      <w:pPr>
        <w:ind w:firstLine="645"/>
        <w:rPr>
          <w:rFonts w:ascii="仿宋" w:eastAsia="仿宋" w:hAnsi="仿宋" w:cs="仿宋_GB2312"/>
          <w:sz w:val="32"/>
          <w:szCs w:val="32"/>
        </w:rPr>
      </w:pPr>
      <w:r w:rsidRPr="00DD4DCA">
        <w:rPr>
          <w:rFonts w:ascii="仿宋" w:eastAsia="仿宋" w:hAnsi="仿宋" w:cs="仿宋_GB2312" w:hint="eastAsia"/>
          <w:sz w:val="32"/>
          <w:szCs w:val="32"/>
        </w:rPr>
        <w:t>（一）收入预算总计</w:t>
      </w:r>
      <w:r w:rsidR="00684031" w:rsidRPr="00DD4DCA">
        <w:rPr>
          <w:rFonts w:ascii="仿宋" w:eastAsia="仿宋" w:hAnsi="仿宋" w:cs="仿宋_GB2312" w:hint="eastAsia"/>
          <w:sz w:val="32"/>
          <w:szCs w:val="32"/>
        </w:rPr>
        <w:t>2583.65</w:t>
      </w:r>
      <w:r w:rsidRPr="00DD4DCA">
        <w:rPr>
          <w:rFonts w:ascii="仿宋" w:eastAsia="仿宋" w:hAnsi="仿宋" w:cs="仿宋_GB2312" w:hint="eastAsia"/>
          <w:sz w:val="32"/>
          <w:szCs w:val="32"/>
        </w:rPr>
        <w:t>万元。包括：</w:t>
      </w:r>
    </w:p>
    <w:p w:rsidR="00410F42" w:rsidRPr="00DD4DCA" w:rsidRDefault="008A68D3">
      <w:pPr>
        <w:ind w:firstLine="645"/>
        <w:rPr>
          <w:rFonts w:ascii="仿宋" w:eastAsia="仿宋" w:hAnsi="仿宋" w:cs="仿宋_GB2312"/>
          <w:sz w:val="32"/>
          <w:szCs w:val="32"/>
        </w:rPr>
      </w:pPr>
      <w:r w:rsidRPr="00DD4DCA">
        <w:rPr>
          <w:rFonts w:ascii="仿宋" w:eastAsia="仿宋" w:hAnsi="仿宋" w:cs="仿宋_GB2312" w:hint="eastAsia"/>
          <w:sz w:val="32"/>
          <w:szCs w:val="32"/>
        </w:rPr>
        <w:t>1．财政拨款收入预算总计</w:t>
      </w:r>
      <w:r w:rsidR="005C76EA" w:rsidRPr="00DD4DCA">
        <w:rPr>
          <w:rFonts w:ascii="仿宋" w:eastAsia="仿宋" w:hAnsi="仿宋" w:cs="仿宋_GB2312" w:hint="eastAsia"/>
          <w:sz w:val="32"/>
          <w:szCs w:val="32"/>
        </w:rPr>
        <w:t>2583.65</w:t>
      </w:r>
      <w:r w:rsidRPr="00DD4DCA">
        <w:rPr>
          <w:rFonts w:ascii="仿宋" w:eastAsia="仿宋" w:hAnsi="仿宋" w:cs="仿宋_GB2312" w:hint="eastAsia"/>
          <w:sz w:val="32"/>
          <w:szCs w:val="32"/>
        </w:rPr>
        <w:t>万元。</w:t>
      </w:r>
    </w:p>
    <w:p w:rsidR="00410F42" w:rsidRPr="00DD4DCA" w:rsidRDefault="008A68D3">
      <w:pPr>
        <w:ind w:firstLine="645"/>
        <w:rPr>
          <w:rFonts w:ascii="仿宋" w:eastAsia="仿宋" w:hAnsi="仿宋" w:cs="仿宋_GB2312"/>
          <w:sz w:val="32"/>
          <w:szCs w:val="32"/>
        </w:rPr>
      </w:pPr>
      <w:r w:rsidRPr="00DD4DCA">
        <w:rPr>
          <w:rFonts w:ascii="仿宋" w:eastAsia="仿宋" w:hAnsi="仿宋" w:cs="仿宋_GB2312" w:hint="eastAsia"/>
          <w:sz w:val="32"/>
          <w:szCs w:val="32"/>
        </w:rPr>
        <w:t>（1）一般公共预算收入预算</w:t>
      </w:r>
      <w:r w:rsidR="005C76EA" w:rsidRPr="00DD4DCA">
        <w:rPr>
          <w:rFonts w:ascii="仿宋" w:eastAsia="仿宋" w:hAnsi="仿宋" w:cs="仿宋_GB2312" w:hint="eastAsia"/>
          <w:sz w:val="32"/>
          <w:szCs w:val="32"/>
        </w:rPr>
        <w:t>2583.65</w:t>
      </w:r>
      <w:r w:rsidRPr="00DD4DCA">
        <w:rPr>
          <w:rFonts w:ascii="仿宋" w:eastAsia="仿宋" w:hAnsi="仿宋" w:cs="仿宋_GB2312" w:hint="eastAsia"/>
          <w:sz w:val="32"/>
          <w:szCs w:val="32"/>
        </w:rPr>
        <w:t>万元，与上年相比增加</w:t>
      </w:r>
      <w:r w:rsidR="005C76EA" w:rsidRPr="00DD4DCA">
        <w:rPr>
          <w:rFonts w:ascii="仿宋" w:eastAsia="仿宋" w:hAnsi="仿宋" w:cs="仿宋_GB2312" w:hint="eastAsia"/>
          <w:sz w:val="32"/>
          <w:szCs w:val="32"/>
        </w:rPr>
        <w:t>952.54</w:t>
      </w:r>
      <w:r w:rsidRPr="00DD4DCA">
        <w:rPr>
          <w:rFonts w:ascii="仿宋" w:eastAsia="仿宋" w:hAnsi="仿宋" w:cs="仿宋_GB2312" w:hint="eastAsia"/>
          <w:sz w:val="32"/>
          <w:szCs w:val="32"/>
        </w:rPr>
        <w:t>万元，增长</w:t>
      </w:r>
      <w:r w:rsidR="005C76EA" w:rsidRPr="00DD4DCA">
        <w:rPr>
          <w:rFonts w:ascii="仿宋" w:eastAsia="仿宋" w:hAnsi="仿宋" w:cs="仿宋_GB2312" w:hint="eastAsia"/>
          <w:sz w:val="32"/>
          <w:szCs w:val="32"/>
        </w:rPr>
        <w:t>58.4</w:t>
      </w:r>
      <w:r w:rsidRPr="00DD4DCA">
        <w:rPr>
          <w:rFonts w:ascii="仿宋" w:eastAsia="仿宋" w:hAnsi="仿宋" w:cs="仿宋_GB2312" w:hint="eastAsia"/>
          <w:sz w:val="32"/>
          <w:szCs w:val="32"/>
        </w:rPr>
        <w:t xml:space="preserve"> %。主要原因是</w:t>
      </w:r>
      <w:r w:rsidR="00A353C0" w:rsidRPr="00DD4DCA">
        <w:rPr>
          <w:rFonts w:ascii="仿宋" w:eastAsia="仿宋" w:hAnsi="仿宋" w:cs="仿宋_GB2312" w:hint="eastAsia"/>
          <w:sz w:val="32"/>
          <w:szCs w:val="32"/>
        </w:rPr>
        <w:t>林业工程绿化</w:t>
      </w:r>
      <w:r w:rsidRPr="00DD4DCA">
        <w:rPr>
          <w:rFonts w:ascii="仿宋" w:eastAsia="仿宋" w:hAnsi="仿宋" w:cs="仿宋_GB2312" w:hint="eastAsia"/>
          <w:sz w:val="32"/>
          <w:szCs w:val="32"/>
        </w:rPr>
        <w:t>增</w:t>
      </w:r>
      <w:r w:rsidR="00A353C0" w:rsidRPr="00DD4DCA">
        <w:rPr>
          <w:rFonts w:ascii="仿宋" w:eastAsia="仿宋" w:hAnsi="仿宋" w:cs="仿宋_GB2312" w:hint="eastAsia"/>
          <w:sz w:val="32"/>
          <w:szCs w:val="32"/>
        </w:rPr>
        <w:t>加</w:t>
      </w:r>
      <w:r w:rsidRPr="00DD4DCA">
        <w:rPr>
          <w:rFonts w:ascii="仿宋" w:eastAsia="仿宋" w:hAnsi="仿宋" w:cs="仿宋_GB2312" w:hint="eastAsia"/>
          <w:sz w:val="32"/>
          <w:szCs w:val="32"/>
        </w:rPr>
        <w:t>原因。</w:t>
      </w:r>
    </w:p>
    <w:p w:rsidR="00410F42" w:rsidRPr="00DD4DCA" w:rsidRDefault="008A68D3">
      <w:pPr>
        <w:ind w:firstLine="645"/>
        <w:rPr>
          <w:rFonts w:ascii="仿宋" w:eastAsia="仿宋" w:hAnsi="仿宋" w:cs="仿宋_GB2312"/>
          <w:sz w:val="32"/>
          <w:szCs w:val="32"/>
        </w:rPr>
      </w:pPr>
      <w:r w:rsidRPr="00DD4DCA">
        <w:rPr>
          <w:rFonts w:ascii="仿宋" w:eastAsia="仿宋" w:hAnsi="仿宋" w:cs="仿宋_GB2312" w:hint="eastAsia"/>
          <w:sz w:val="32"/>
          <w:szCs w:val="32"/>
        </w:rPr>
        <w:t>（2）政府性基金收入预算</w:t>
      </w:r>
      <w:r w:rsidR="006C2AEE">
        <w:rPr>
          <w:rFonts w:ascii="仿宋" w:eastAsia="仿宋" w:hAnsi="仿宋" w:cs="仿宋_GB2312" w:hint="eastAsia"/>
          <w:sz w:val="32"/>
          <w:szCs w:val="32"/>
        </w:rPr>
        <w:t>0万元，</w:t>
      </w:r>
      <w:r w:rsidR="00D67BA6">
        <w:rPr>
          <w:rFonts w:ascii="仿宋" w:eastAsia="仿宋" w:hAnsi="仿宋" w:cs="仿宋_GB2312" w:hint="eastAsia"/>
          <w:sz w:val="32"/>
          <w:szCs w:val="32"/>
        </w:rPr>
        <w:t>与上年相比增加（减少）0万元，增加（减少）0%，</w:t>
      </w:r>
      <w:r w:rsidR="008D61D5" w:rsidRPr="00DD4DCA">
        <w:rPr>
          <w:rFonts w:ascii="仿宋" w:eastAsia="仿宋" w:hAnsi="仿宋" w:cs="仿宋_GB2312" w:hint="eastAsia"/>
          <w:sz w:val="32"/>
          <w:szCs w:val="32"/>
        </w:rPr>
        <w:t>本单位本年度无此项预算</w:t>
      </w:r>
      <w:r w:rsidR="006C2AEE">
        <w:rPr>
          <w:rFonts w:ascii="仿宋" w:eastAsia="仿宋" w:hAnsi="仿宋" w:cs="仿宋_GB2312" w:hint="eastAsia"/>
          <w:sz w:val="32"/>
          <w:szCs w:val="32"/>
        </w:rPr>
        <w:t>，故无此项说明</w:t>
      </w:r>
      <w:r w:rsidRPr="00DD4DCA">
        <w:rPr>
          <w:rFonts w:ascii="仿宋" w:eastAsia="仿宋" w:hAnsi="仿宋" w:cs="仿宋_GB2312" w:hint="eastAsia"/>
          <w:sz w:val="32"/>
          <w:szCs w:val="32"/>
        </w:rPr>
        <w:t>。</w:t>
      </w:r>
    </w:p>
    <w:p w:rsidR="00D67BA6" w:rsidRPr="00DD4DCA" w:rsidRDefault="008A68D3" w:rsidP="00D67BA6">
      <w:pPr>
        <w:ind w:firstLine="645"/>
        <w:rPr>
          <w:rFonts w:ascii="仿宋" w:eastAsia="仿宋" w:hAnsi="仿宋" w:cs="仿宋_GB2312"/>
          <w:sz w:val="32"/>
          <w:szCs w:val="32"/>
        </w:rPr>
      </w:pPr>
      <w:r w:rsidRPr="00DD4DCA">
        <w:rPr>
          <w:rFonts w:ascii="仿宋" w:eastAsia="仿宋" w:hAnsi="仿宋" w:cs="仿宋_GB2312" w:hint="eastAsia"/>
          <w:sz w:val="32"/>
          <w:szCs w:val="32"/>
        </w:rPr>
        <w:t>2．财政专户管理资金收入预算</w:t>
      </w:r>
      <w:r w:rsidR="006C2AEE">
        <w:rPr>
          <w:rFonts w:ascii="仿宋" w:eastAsia="仿宋" w:hAnsi="仿宋" w:cs="仿宋_GB2312" w:hint="eastAsia"/>
          <w:sz w:val="32"/>
          <w:szCs w:val="32"/>
        </w:rPr>
        <w:t>0万元，</w:t>
      </w:r>
      <w:r w:rsidR="00D67BA6">
        <w:rPr>
          <w:rFonts w:ascii="仿宋" w:eastAsia="仿宋" w:hAnsi="仿宋" w:cs="仿宋_GB2312" w:hint="eastAsia"/>
          <w:sz w:val="32"/>
          <w:szCs w:val="32"/>
        </w:rPr>
        <w:t>与上年相比增加（减少）0万元，增加（减少）0%，</w:t>
      </w:r>
      <w:r w:rsidR="00D67BA6" w:rsidRPr="00DD4DCA">
        <w:rPr>
          <w:rFonts w:ascii="仿宋" w:eastAsia="仿宋" w:hAnsi="仿宋" w:cs="仿宋_GB2312" w:hint="eastAsia"/>
          <w:sz w:val="32"/>
          <w:szCs w:val="32"/>
        </w:rPr>
        <w:t>本单位本年度无此项预算</w:t>
      </w:r>
      <w:r w:rsidR="00D67BA6">
        <w:rPr>
          <w:rFonts w:ascii="仿宋" w:eastAsia="仿宋" w:hAnsi="仿宋" w:cs="仿宋_GB2312" w:hint="eastAsia"/>
          <w:sz w:val="32"/>
          <w:szCs w:val="32"/>
        </w:rPr>
        <w:t>，故无此项说明</w:t>
      </w:r>
      <w:r w:rsidR="00D67BA6" w:rsidRPr="00DD4DCA">
        <w:rPr>
          <w:rFonts w:ascii="仿宋" w:eastAsia="仿宋" w:hAnsi="仿宋" w:cs="仿宋_GB2312" w:hint="eastAsia"/>
          <w:sz w:val="32"/>
          <w:szCs w:val="32"/>
        </w:rPr>
        <w:t>。</w:t>
      </w:r>
    </w:p>
    <w:p w:rsidR="00410F42" w:rsidRPr="00D67BA6" w:rsidRDefault="008A68D3">
      <w:pPr>
        <w:ind w:firstLine="645"/>
        <w:rPr>
          <w:rFonts w:ascii="仿宋" w:eastAsia="仿宋" w:hAnsi="仿宋" w:cs="仿宋_GB2312"/>
          <w:sz w:val="32"/>
          <w:szCs w:val="32"/>
        </w:rPr>
      </w:pPr>
      <w:r w:rsidRPr="00DD4DCA">
        <w:rPr>
          <w:rFonts w:ascii="仿宋" w:eastAsia="仿宋" w:hAnsi="仿宋" w:cs="仿宋_GB2312" w:hint="eastAsia"/>
          <w:sz w:val="32"/>
          <w:szCs w:val="32"/>
        </w:rPr>
        <w:t>3．其他资金收入预算</w:t>
      </w:r>
      <w:r w:rsidR="00D67BA6">
        <w:rPr>
          <w:rFonts w:ascii="仿宋" w:eastAsia="仿宋" w:hAnsi="仿宋" w:cs="仿宋_GB2312" w:hint="eastAsia"/>
          <w:sz w:val="32"/>
          <w:szCs w:val="32"/>
        </w:rPr>
        <w:t>0万元，与上年相比增加（减少）0万元，增加（减少）0%，</w:t>
      </w:r>
      <w:r w:rsidR="00D67BA6" w:rsidRPr="00DD4DCA">
        <w:rPr>
          <w:rFonts w:ascii="仿宋" w:eastAsia="仿宋" w:hAnsi="仿宋" w:cs="仿宋_GB2312" w:hint="eastAsia"/>
          <w:sz w:val="32"/>
          <w:szCs w:val="32"/>
        </w:rPr>
        <w:t>本单位本年度无此项预算</w:t>
      </w:r>
      <w:r w:rsidR="00D67BA6">
        <w:rPr>
          <w:rFonts w:ascii="仿宋" w:eastAsia="仿宋" w:hAnsi="仿宋" w:cs="仿宋_GB2312" w:hint="eastAsia"/>
          <w:sz w:val="32"/>
          <w:szCs w:val="32"/>
        </w:rPr>
        <w:t>，故无此项说明</w:t>
      </w:r>
      <w:r w:rsidR="00D67BA6" w:rsidRPr="00DD4DCA">
        <w:rPr>
          <w:rFonts w:ascii="仿宋" w:eastAsia="仿宋" w:hAnsi="仿宋" w:cs="仿宋_GB2312" w:hint="eastAsia"/>
          <w:sz w:val="32"/>
          <w:szCs w:val="32"/>
        </w:rPr>
        <w:t>。</w:t>
      </w:r>
    </w:p>
    <w:p w:rsidR="00D67BA6" w:rsidRPr="00D67BA6" w:rsidRDefault="008A68D3" w:rsidP="00D67BA6">
      <w:pPr>
        <w:ind w:firstLine="645"/>
        <w:rPr>
          <w:rFonts w:ascii="仿宋" w:eastAsia="仿宋" w:hAnsi="仿宋" w:cs="仿宋_GB2312"/>
          <w:sz w:val="32"/>
          <w:szCs w:val="32"/>
        </w:rPr>
      </w:pPr>
      <w:r w:rsidRPr="00DD4DCA">
        <w:rPr>
          <w:rFonts w:ascii="仿宋" w:eastAsia="仿宋" w:hAnsi="仿宋" w:cs="仿宋_GB2312" w:hint="eastAsia"/>
          <w:sz w:val="32"/>
          <w:szCs w:val="32"/>
        </w:rPr>
        <w:t>4．上年结转资金预算数为</w:t>
      </w:r>
      <w:r w:rsidR="00D67BA6">
        <w:rPr>
          <w:rFonts w:ascii="仿宋" w:eastAsia="仿宋" w:hAnsi="仿宋" w:cs="仿宋_GB2312" w:hint="eastAsia"/>
          <w:sz w:val="32"/>
          <w:szCs w:val="32"/>
        </w:rPr>
        <w:t>0万元，与上年相比增加（减少）0万元，增加（减少）0%，</w:t>
      </w:r>
      <w:r w:rsidR="00D67BA6" w:rsidRPr="00DD4DCA">
        <w:rPr>
          <w:rFonts w:ascii="仿宋" w:eastAsia="仿宋" w:hAnsi="仿宋" w:cs="仿宋_GB2312" w:hint="eastAsia"/>
          <w:sz w:val="32"/>
          <w:szCs w:val="32"/>
        </w:rPr>
        <w:t>本单位本年度无此项预算</w:t>
      </w:r>
      <w:r w:rsidR="00D67BA6">
        <w:rPr>
          <w:rFonts w:ascii="仿宋" w:eastAsia="仿宋" w:hAnsi="仿宋" w:cs="仿宋_GB2312" w:hint="eastAsia"/>
          <w:sz w:val="32"/>
          <w:szCs w:val="32"/>
        </w:rPr>
        <w:t>，</w:t>
      </w:r>
      <w:r w:rsidR="00D67BA6">
        <w:rPr>
          <w:rFonts w:ascii="仿宋" w:eastAsia="仿宋" w:hAnsi="仿宋" w:cs="仿宋_GB2312" w:hint="eastAsia"/>
          <w:sz w:val="32"/>
          <w:szCs w:val="32"/>
        </w:rPr>
        <w:lastRenderedPageBreak/>
        <w:t>故无此项说明</w:t>
      </w:r>
      <w:r w:rsidR="00D67BA6" w:rsidRPr="00DD4DCA">
        <w:rPr>
          <w:rFonts w:ascii="仿宋" w:eastAsia="仿宋" w:hAnsi="仿宋" w:cs="仿宋_GB2312" w:hint="eastAsia"/>
          <w:sz w:val="32"/>
          <w:szCs w:val="32"/>
        </w:rPr>
        <w:t>。</w:t>
      </w:r>
    </w:p>
    <w:p w:rsidR="00410F42" w:rsidRPr="00DD4DCA" w:rsidRDefault="008A68D3">
      <w:pPr>
        <w:ind w:firstLine="645"/>
        <w:rPr>
          <w:rFonts w:ascii="仿宋" w:eastAsia="仿宋" w:hAnsi="仿宋" w:cs="仿宋_GB2312"/>
          <w:sz w:val="32"/>
          <w:szCs w:val="32"/>
        </w:rPr>
      </w:pPr>
      <w:r w:rsidRPr="00DD4DCA">
        <w:rPr>
          <w:rFonts w:ascii="仿宋" w:eastAsia="仿宋" w:hAnsi="仿宋" w:cs="仿宋_GB2312" w:hint="eastAsia"/>
          <w:sz w:val="32"/>
          <w:szCs w:val="32"/>
        </w:rPr>
        <w:t>（二）支出预算总计</w:t>
      </w:r>
      <w:r w:rsidR="00FC3DB3" w:rsidRPr="00DD4DCA">
        <w:rPr>
          <w:rFonts w:ascii="仿宋" w:eastAsia="仿宋" w:hAnsi="仿宋" w:cs="仿宋_GB2312" w:hint="eastAsia"/>
          <w:sz w:val="32"/>
          <w:szCs w:val="32"/>
        </w:rPr>
        <w:t>2583.65</w:t>
      </w:r>
      <w:r w:rsidRPr="00DD4DCA">
        <w:rPr>
          <w:rFonts w:ascii="仿宋" w:eastAsia="仿宋" w:hAnsi="仿宋" w:cs="仿宋_GB2312" w:hint="eastAsia"/>
          <w:sz w:val="32"/>
          <w:szCs w:val="32"/>
        </w:rPr>
        <w:t>万元。包括：</w:t>
      </w:r>
    </w:p>
    <w:p w:rsidR="00410F42" w:rsidRPr="00DD4DCA" w:rsidRDefault="008A68D3">
      <w:pPr>
        <w:ind w:firstLine="645"/>
        <w:rPr>
          <w:rFonts w:ascii="仿宋" w:eastAsia="仿宋" w:hAnsi="仿宋" w:cs="仿宋_GB2312"/>
          <w:sz w:val="32"/>
          <w:szCs w:val="32"/>
        </w:rPr>
      </w:pPr>
      <w:r w:rsidRPr="00DD4DCA">
        <w:rPr>
          <w:rFonts w:ascii="仿宋" w:eastAsia="仿宋" w:hAnsi="仿宋" w:cs="仿宋_GB2312" w:hint="eastAsia"/>
          <w:sz w:val="32"/>
          <w:szCs w:val="32"/>
        </w:rPr>
        <w:t>1．一般公共服务（类）支出</w:t>
      </w:r>
      <w:r w:rsidR="00BE5E6F" w:rsidRPr="00DD4DCA">
        <w:rPr>
          <w:rFonts w:ascii="仿宋" w:eastAsia="仿宋" w:hAnsi="仿宋" w:cs="仿宋_GB2312" w:hint="eastAsia"/>
          <w:sz w:val="32"/>
          <w:szCs w:val="32"/>
        </w:rPr>
        <w:t>0.58</w:t>
      </w:r>
      <w:r w:rsidRPr="00DD4DCA">
        <w:rPr>
          <w:rFonts w:ascii="仿宋" w:eastAsia="仿宋" w:hAnsi="仿宋" w:cs="仿宋_GB2312" w:hint="eastAsia"/>
          <w:sz w:val="32"/>
          <w:szCs w:val="32"/>
        </w:rPr>
        <w:t>万元，</w:t>
      </w:r>
      <w:r w:rsidR="00D67BA6">
        <w:rPr>
          <w:rFonts w:ascii="仿宋" w:eastAsia="仿宋" w:hAnsi="仿宋" w:cs="仿宋_GB2312" w:hint="eastAsia"/>
          <w:sz w:val="32"/>
          <w:szCs w:val="32"/>
        </w:rPr>
        <w:t>与上年相比增加0.58，增长100%</w:t>
      </w:r>
      <w:r w:rsidR="002C749B">
        <w:rPr>
          <w:rFonts w:ascii="仿宋" w:eastAsia="仿宋" w:hAnsi="仿宋" w:cs="仿宋_GB2312" w:hint="eastAsia"/>
          <w:sz w:val="32"/>
          <w:szCs w:val="32"/>
        </w:rPr>
        <w:t>，</w:t>
      </w:r>
      <w:r w:rsidR="002C749B" w:rsidRPr="00DD4DCA">
        <w:rPr>
          <w:rFonts w:ascii="仿宋" w:eastAsia="仿宋" w:hAnsi="仿宋" w:cs="仿宋_GB2312" w:hint="eastAsia"/>
          <w:sz w:val="32"/>
          <w:szCs w:val="32"/>
        </w:rPr>
        <w:t>主要用于第一书记。</w:t>
      </w:r>
    </w:p>
    <w:p w:rsidR="002C749B" w:rsidRPr="00D67BA6" w:rsidRDefault="008A68D3" w:rsidP="002C749B">
      <w:pPr>
        <w:ind w:firstLine="645"/>
        <w:rPr>
          <w:rFonts w:ascii="仿宋" w:eastAsia="仿宋" w:hAnsi="仿宋" w:cs="仿宋_GB2312"/>
          <w:sz w:val="32"/>
          <w:szCs w:val="32"/>
        </w:rPr>
      </w:pPr>
      <w:r w:rsidRPr="00DD4DCA">
        <w:rPr>
          <w:rFonts w:ascii="仿宋" w:eastAsia="仿宋" w:hAnsi="仿宋" w:cs="仿宋_GB2312" w:hint="eastAsia"/>
          <w:sz w:val="32"/>
          <w:szCs w:val="32"/>
        </w:rPr>
        <w:t>2．公共安全（类）支出</w:t>
      </w:r>
      <w:r w:rsidR="002C749B">
        <w:rPr>
          <w:rFonts w:ascii="仿宋" w:eastAsia="仿宋" w:hAnsi="仿宋" w:cs="仿宋_GB2312" w:hint="eastAsia"/>
          <w:sz w:val="32"/>
          <w:szCs w:val="32"/>
        </w:rPr>
        <w:t>0万元，与上年相比增加（减少）0万元，增加（减少）0%，</w:t>
      </w:r>
      <w:r w:rsidR="002C749B" w:rsidRPr="00DD4DCA">
        <w:rPr>
          <w:rFonts w:ascii="仿宋" w:eastAsia="仿宋" w:hAnsi="仿宋" w:cs="仿宋_GB2312" w:hint="eastAsia"/>
          <w:sz w:val="32"/>
          <w:szCs w:val="32"/>
        </w:rPr>
        <w:t>本单位本年度无此项预算</w:t>
      </w:r>
      <w:r w:rsidR="002C749B">
        <w:rPr>
          <w:rFonts w:ascii="仿宋" w:eastAsia="仿宋" w:hAnsi="仿宋" w:cs="仿宋_GB2312" w:hint="eastAsia"/>
          <w:sz w:val="32"/>
          <w:szCs w:val="32"/>
        </w:rPr>
        <w:t>，故无此项说明</w:t>
      </w:r>
      <w:r w:rsidR="002C749B" w:rsidRPr="00DD4DCA">
        <w:rPr>
          <w:rFonts w:ascii="仿宋" w:eastAsia="仿宋" w:hAnsi="仿宋" w:cs="仿宋_GB2312" w:hint="eastAsia"/>
          <w:sz w:val="32"/>
          <w:szCs w:val="32"/>
        </w:rPr>
        <w:t>。</w:t>
      </w:r>
    </w:p>
    <w:p w:rsidR="002C749B" w:rsidRPr="00D67BA6" w:rsidRDefault="008A68D3" w:rsidP="002C749B">
      <w:pPr>
        <w:ind w:firstLine="645"/>
        <w:rPr>
          <w:rFonts w:ascii="仿宋" w:eastAsia="仿宋" w:hAnsi="仿宋" w:cs="仿宋_GB2312"/>
          <w:sz w:val="32"/>
          <w:szCs w:val="32"/>
        </w:rPr>
      </w:pPr>
      <w:r w:rsidRPr="00DD4DCA">
        <w:rPr>
          <w:rFonts w:ascii="仿宋" w:eastAsia="仿宋" w:hAnsi="仿宋" w:cs="仿宋_GB2312" w:hint="eastAsia"/>
          <w:sz w:val="32"/>
          <w:szCs w:val="32"/>
        </w:rPr>
        <w:t>3．结转下年资金预算数为</w:t>
      </w:r>
      <w:r w:rsidR="002C749B">
        <w:rPr>
          <w:rFonts w:ascii="仿宋" w:eastAsia="仿宋" w:hAnsi="仿宋" w:cs="仿宋_GB2312" w:hint="eastAsia"/>
          <w:sz w:val="32"/>
          <w:szCs w:val="32"/>
        </w:rPr>
        <w:t>0万元，与上年相比增加（减少）0万元，增加（减少）0%，</w:t>
      </w:r>
      <w:r w:rsidR="002C749B" w:rsidRPr="00DD4DCA">
        <w:rPr>
          <w:rFonts w:ascii="仿宋" w:eastAsia="仿宋" w:hAnsi="仿宋" w:cs="仿宋_GB2312" w:hint="eastAsia"/>
          <w:sz w:val="32"/>
          <w:szCs w:val="32"/>
        </w:rPr>
        <w:t>本单位本年度无此项预算</w:t>
      </w:r>
      <w:r w:rsidR="002C749B">
        <w:rPr>
          <w:rFonts w:ascii="仿宋" w:eastAsia="仿宋" w:hAnsi="仿宋" w:cs="仿宋_GB2312" w:hint="eastAsia"/>
          <w:sz w:val="32"/>
          <w:szCs w:val="32"/>
        </w:rPr>
        <w:t>，故无此项说明</w:t>
      </w:r>
      <w:r w:rsidR="002C749B" w:rsidRPr="00DD4DCA">
        <w:rPr>
          <w:rFonts w:ascii="仿宋" w:eastAsia="仿宋" w:hAnsi="仿宋" w:cs="仿宋_GB2312" w:hint="eastAsia"/>
          <w:sz w:val="32"/>
          <w:szCs w:val="32"/>
        </w:rPr>
        <w:t>。</w:t>
      </w:r>
    </w:p>
    <w:p w:rsidR="00410F42" w:rsidRPr="00DD4DCA" w:rsidRDefault="00C230E3" w:rsidP="002C749B">
      <w:pPr>
        <w:ind w:firstLine="645"/>
        <w:rPr>
          <w:rFonts w:ascii="仿宋" w:eastAsia="仿宋" w:hAnsi="仿宋" w:cs="仿宋_GB2312"/>
          <w:sz w:val="32"/>
          <w:szCs w:val="32"/>
        </w:rPr>
      </w:pPr>
      <w:r w:rsidRPr="00DD4DCA">
        <w:rPr>
          <w:rFonts w:ascii="仿宋" w:eastAsia="仿宋" w:hAnsi="仿宋" w:cs="仿宋_GB2312" w:hint="eastAsia"/>
          <w:sz w:val="32"/>
          <w:szCs w:val="32"/>
        </w:rPr>
        <w:t xml:space="preserve">    </w:t>
      </w:r>
      <w:r w:rsidR="008A68D3" w:rsidRPr="00DD4DCA">
        <w:rPr>
          <w:rFonts w:ascii="楷体" w:eastAsia="楷体" w:hAnsi="楷体" w:cstheme="minorEastAsia" w:hint="eastAsia"/>
          <w:bCs/>
          <w:sz w:val="32"/>
          <w:szCs w:val="32"/>
        </w:rPr>
        <w:t>四、机关运行经费安排情况说明</w:t>
      </w:r>
    </w:p>
    <w:p w:rsidR="00410F42" w:rsidRPr="00DD4DCA" w:rsidRDefault="008A68D3">
      <w:pPr>
        <w:ind w:firstLineChars="200" w:firstLine="640"/>
        <w:rPr>
          <w:rFonts w:ascii="仿宋_GB2312" w:eastAsia="仿宋_GB2312" w:hAnsiTheme="minorEastAsia" w:cstheme="minorEastAsia"/>
          <w:sz w:val="32"/>
          <w:szCs w:val="32"/>
        </w:rPr>
      </w:pPr>
      <w:r w:rsidRPr="00DD4DCA">
        <w:rPr>
          <w:rFonts w:ascii="仿宋_GB2312" w:eastAsia="仿宋_GB2312" w:hAnsiTheme="minorEastAsia" w:cstheme="minorEastAsia" w:hint="eastAsia"/>
          <w:sz w:val="32"/>
          <w:szCs w:val="32"/>
        </w:rPr>
        <w:t>本单位机关运行经费支出预算数为</w:t>
      </w:r>
      <w:r w:rsidR="00EF67E3" w:rsidRPr="00DD4DCA">
        <w:rPr>
          <w:rFonts w:ascii="仿宋_GB2312" w:eastAsia="仿宋_GB2312" w:hAnsiTheme="minorEastAsia" w:cstheme="minorEastAsia" w:hint="eastAsia"/>
          <w:sz w:val="32"/>
          <w:szCs w:val="32"/>
        </w:rPr>
        <w:t>33.55</w:t>
      </w:r>
      <w:r w:rsidRPr="00DD4DCA">
        <w:rPr>
          <w:rFonts w:ascii="仿宋_GB2312" w:eastAsia="仿宋_GB2312" w:hAnsiTheme="minorEastAsia" w:cstheme="minorEastAsia" w:hint="eastAsia"/>
          <w:sz w:val="32"/>
          <w:szCs w:val="32"/>
        </w:rPr>
        <w:t>万元，较2019年</w:t>
      </w:r>
      <w:r w:rsidR="00A50590">
        <w:rPr>
          <w:rFonts w:ascii="仿宋_GB2312" w:eastAsia="仿宋_GB2312" w:hAnsiTheme="minorEastAsia" w:cstheme="minorEastAsia" w:hint="eastAsia"/>
          <w:sz w:val="32"/>
          <w:szCs w:val="32"/>
        </w:rPr>
        <w:t>减少17.29万元</w:t>
      </w:r>
      <w:r w:rsidRPr="00DD4DCA">
        <w:rPr>
          <w:rFonts w:ascii="仿宋_GB2312" w:eastAsia="仿宋_GB2312" w:hAnsiTheme="minorEastAsia" w:cstheme="minorEastAsia" w:hint="eastAsia"/>
          <w:sz w:val="32"/>
          <w:szCs w:val="32"/>
        </w:rPr>
        <w:t>，其中：办公费支出</w:t>
      </w:r>
      <w:r w:rsidR="00DB4F5E" w:rsidRPr="00DD4DCA">
        <w:rPr>
          <w:rFonts w:ascii="仿宋_GB2312" w:eastAsia="仿宋_GB2312" w:hAnsiTheme="minorEastAsia" w:cstheme="minorEastAsia" w:hint="eastAsia"/>
          <w:sz w:val="32"/>
          <w:szCs w:val="32"/>
        </w:rPr>
        <w:t>3.2</w:t>
      </w:r>
      <w:r w:rsidRPr="00DD4DCA">
        <w:rPr>
          <w:rFonts w:ascii="仿宋_GB2312" w:eastAsia="仿宋_GB2312" w:hAnsiTheme="minorEastAsia" w:cstheme="minorEastAsia" w:hint="eastAsia"/>
          <w:sz w:val="32"/>
          <w:szCs w:val="32"/>
        </w:rPr>
        <w:t>万元、印刷费支出</w:t>
      </w:r>
      <w:r w:rsidR="00DB4F5E" w:rsidRPr="00DD4DCA">
        <w:rPr>
          <w:rFonts w:ascii="仿宋_GB2312" w:eastAsia="仿宋_GB2312" w:hAnsiTheme="minorEastAsia" w:cstheme="minorEastAsia" w:hint="eastAsia"/>
          <w:sz w:val="32"/>
          <w:szCs w:val="32"/>
        </w:rPr>
        <w:t>1.05</w:t>
      </w:r>
      <w:r w:rsidRPr="00DD4DCA">
        <w:rPr>
          <w:rFonts w:ascii="仿宋_GB2312" w:eastAsia="仿宋_GB2312" w:hAnsiTheme="minorEastAsia" w:cstheme="minorEastAsia" w:hint="eastAsia"/>
          <w:sz w:val="32"/>
          <w:szCs w:val="32"/>
        </w:rPr>
        <w:t>万元、差旅费支出</w:t>
      </w:r>
      <w:r w:rsidR="00DB4F5E" w:rsidRPr="00DD4DCA">
        <w:rPr>
          <w:rFonts w:ascii="仿宋_GB2312" w:eastAsia="仿宋_GB2312" w:hAnsiTheme="minorEastAsia" w:cstheme="minorEastAsia" w:hint="eastAsia"/>
          <w:sz w:val="32"/>
          <w:szCs w:val="32"/>
        </w:rPr>
        <w:t>0.25</w:t>
      </w:r>
      <w:r w:rsidR="00A50590">
        <w:rPr>
          <w:rFonts w:ascii="仿宋_GB2312" w:eastAsia="仿宋_GB2312" w:hAnsiTheme="minorEastAsia" w:cstheme="minorEastAsia" w:hint="eastAsia"/>
          <w:sz w:val="32"/>
          <w:szCs w:val="32"/>
        </w:rPr>
        <w:t>万元等。</w:t>
      </w:r>
    </w:p>
    <w:p w:rsidR="00410F42" w:rsidRPr="00DD4DCA" w:rsidRDefault="008A68D3">
      <w:pPr>
        <w:ind w:firstLineChars="200" w:firstLine="640"/>
        <w:rPr>
          <w:rFonts w:ascii="楷体" w:eastAsia="楷体" w:hAnsi="楷体" w:cstheme="minorEastAsia"/>
          <w:bCs/>
          <w:sz w:val="32"/>
          <w:szCs w:val="32"/>
        </w:rPr>
      </w:pPr>
      <w:r w:rsidRPr="00DD4DCA">
        <w:rPr>
          <w:rFonts w:ascii="仿宋_GB2312" w:eastAsia="仿宋_GB2312" w:hAnsiTheme="minorEastAsia" w:cstheme="minorEastAsia" w:hint="eastAsia"/>
          <w:sz w:val="32"/>
          <w:szCs w:val="32"/>
        </w:rPr>
        <w:t>五、</w:t>
      </w:r>
      <w:r w:rsidRPr="00DD4DCA">
        <w:rPr>
          <w:rFonts w:ascii="楷体" w:eastAsia="楷体" w:hAnsi="楷体" w:cstheme="minorEastAsia" w:hint="eastAsia"/>
          <w:bCs/>
          <w:sz w:val="32"/>
          <w:szCs w:val="32"/>
        </w:rPr>
        <w:t>政府采购安排情况说明</w:t>
      </w:r>
    </w:p>
    <w:p w:rsidR="005D426C" w:rsidRPr="005D426C" w:rsidRDefault="005D426C" w:rsidP="005D426C">
      <w:pPr>
        <w:ind w:firstLine="645"/>
        <w:rPr>
          <w:rFonts w:ascii="仿宋" w:eastAsia="仿宋" w:hAnsi="仿宋" w:cs="仿宋_GB2312"/>
          <w:sz w:val="32"/>
          <w:szCs w:val="32"/>
        </w:rPr>
      </w:pPr>
      <w:r w:rsidRPr="005D426C">
        <w:rPr>
          <w:rFonts w:ascii="仿宋_GB2312" w:eastAsia="仿宋_GB2312" w:hAnsiTheme="minorEastAsia" w:cstheme="minorEastAsia" w:hint="eastAsia"/>
          <w:color w:val="000000" w:themeColor="text1"/>
          <w:sz w:val="32"/>
          <w:szCs w:val="32"/>
        </w:rPr>
        <w:t>本部门2020年度政府采购安排0万元，其中：政府采购货物支出0万元、政府采购工程支出0万元、政府采购服务支出0万元。授予中小企业合同金额0万元，占政府采购支出总额的0%。</w:t>
      </w:r>
      <w:r w:rsidRPr="00DD4DCA">
        <w:rPr>
          <w:rFonts w:ascii="仿宋" w:eastAsia="仿宋" w:hAnsi="仿宋" w:cs="仿宋_GB2312" w:hint="eastAsia"/>
          <w:sz w:val="32"/>
          <w:szCs w:val="32"/>
        </w:rPr>
        <w:t>本单位本年度无此项预算</w:t>
      </w:r>
      <w:r>
        <w:rPr>
          <w:rFonts w:ascii="仿宋" w:eastAsia="仿宋" w:hAnsi="仿宋" w:cs="仿宋_GB2312" w:hint="eastAsia"/>
          <w:sz w:val="32"/>
          <w:szCs w:val="32"/>
        </w:rPr>
        <w:t>，故无此项说明</w:t>
      </w:r>
      <w:r w:rsidRPr="00DD4DCA">
        <w:rPr>
          <w:rFonts w:ascii="仿宋" w:eastAsia="仿宋" w:hAnsi="仿宋" w:cs="仿宋_GB2312" w:hint="eastAsia"/>
          <w:sz w:val="32"/>
          <w:szCs w:val="32"/>
        </w:rPr>
        <w:t>。</w:t>
      </w:r>
    </w:p>
    <w:p w:rsidR="00410F42" w:rsidRPr="00DD4DCA" w:rsidRDefault="008A68D3">
      <w:pPr>
        <w:ind w:firstLineChars="200" w:firstLine="640"/>
        <w:rPr>
          <w:rFonts w:ascii="楷体" w:eastAsia="楷体" w:hAnsi="楷体" w:cstheme="minorEastAsia"/>
          <w:bCs/>
          <w:sz w:val="32"/>
          <w:szCs w:val="32"/>
        </w:rPr>
      </w:pPr>
      <w:r w:rsidRPr="00DD4DCA">
        <w:rPr>
          <w:rFonts w:ascii="楷体" w:eastAsia="楷体" w:hAnsi="楷体" w:cstheme="minorEastAsia" w:hint="eastAsia"/>
          <w:bCs/>
          <w:sz w:val="32"/>
          <w:szCs w:val="32"/>
        </w:rPr>
        <w:t>六、对专业性较强的名词进行解释</w:t>
      </w:r>
    </w:p>
    <w:p w:rsidR="00410F42" w:rsidRPr="00DD4DCA" w:rsidRDefault="008A68D3">
      <w:pPr>
        <w:ind w:firstLineChars="200" w:firstLine="640"/>
        <w:rPr>
          <w:rFonts w:ascii="仿宋_GB2312" w:eastAsia="仿宋_GB2312" w:hAnsiTheme="minorEastAsia" w:cstheme="minorEastAsia"/>
          <w:sz w:val="32"/>
          <w:szCs w:val="32"/>
        </w:rPr>
      </w:pPr>
      <w:r w:rsidRPr="00DD4DCA">
        <w:rPr>
          <w:rFonts w:ascii="仿宋_GB2312" w:eastAsia="仿宋_GB2312" w:hAnsiTheme="minorEastAsia" w:cstheme="minorEastAsia" w:hint="eastAsia"/>
          <w:sz w:val="32"/>
          <w:szCs w:val="32"/>
        </w:rPr>
        <w:t>（一）财政拨款收入：指单位本年度从本级财政部门取得的财政拨款，包括一般公共预算财政拨款和政府性基金预</w:t>
      </w:r>
      <w:r w:rsidRPr="00DD4DCA">
        <w:rPr>
          <w:rFonts w:ascii="仿宋_GB2312" w:eastAsia="仿宋_GB2312" w:hAnsiTheme="minorEastAsia" w:cstheme="minorEastAsia" w:hint="eastAsia"/>
          <w:sz w:val="32"/>
          <w:szCs w:val="32"/>
        </w:rPr>
        <w:lastRenderedPageBreak/>
        <w:t>算财政拨款。</w:t>
      </w:r>
    </w:p>
    <w:p w:rsidR="00410F42" w:rsidRPr="00DD4DCA" w:rsidRDefault="008A68D3">
      <w:pPr>
        <w:ind w:firstLineChars="200" w:firstLine="640"/>
        <w:rPr>
          <w:rFonts w:ascii="仿宋_GB2312" w:eastAsia="仿宋_GB2312" w:hAnsiTheme="minorEastAsia" w:cstheme="minorEastAsia"/>
          <w:sz w:val="32"/>
          <w:szCs w:val="32"/>
        </w:rPr>
      </w:pPr>
      <w:r w:rsidRPr="00DD4DCA">
        <w:rPr>
          <w:rFonts w:ascii="仿宋_GB2312" w:eastAsia="仿宋_GB2312" w:hAnsiTheme="minorEastAsia" w:cstheme="minorEastAsia" w:hint="eastAsia"/>
          <w:sz w:val="32"/>
          <w:szCs w:val="32"/>
        </w:rPr>
        <w:t>（二）上级补助收入：指事业单位从主管部门和上级单位取得的非财政补助收入。</w:t>
      </w:r>
    </w:p>
    <w:p w:rsidR="00410F42" w:rsidRPr="00DD4DCA" w:rsidRDefault="008A68D3">
      <w:pPr>
        <w:ind w:firstLineChars="200" w:firstLine="640"/>
        <w:rPr>
          <w:rFonts w:ascii="仿宋_GB2312" w:eastAsia="仿宋_GB2312" w:hAnsiTheme="minorEastAsia" w:cstheme="minorEastAsia"/>
          <w:sz w:val="32"/>
          <w:szCs w:val="32"/>
        </w:rPr>
      </w:pPr>
      <w:r w:rsidRPr="00DD4DCA">
        <w:rPr>
          <w:rFonts w:ascii="仿宋_GB2312" w:eastAsia="仿宋_GB2312" w:hAnsiTheme="minorEastAsia" w:cstheme="minorEastAsia" w:hint="eastAsia"/>
          <w:sz w:val="32"/>
          <w:szCs w:val="32"/>
        </w:rPr>
        <w:t xml:space="preserve">（三）事业收入：指事业单位开展专业业务活动及其辅助活动取得的收入；事业单位收到的财政专户实际核拨的教育收费等资金在此反映。 </w:t>
      </w:r>
    </w:p>
    <w:p w:rsidR="00410F42" w:rsidRPr="00DD4DCA" w:rsidRDefault="008A68D3">
      <w:pPr>
        <w:ind w:firstLineChars="200" w:firstLine="640"/>
        <w:rPr>
          <w:rFonts w:ascii="仿宋_GB2312" w:eastAsia="仿宋_GB2312" w:hAnsiTheme="minorEastAsia" w:cstheme="minorEastAsia"/>
          <w:sz w:val="32"/>
          <w:szCs w:val="32"/>
        </w:rPr>
      </w:pPr>
      <w:r w:rsidRPr="00DD4DCA">
        <w:rPr>
          <w:rFonts w:ascii="仿宋_GB2312" w:eastAsia="仿宋_GB2312" w:hAnsiTheme="minorEastAsia" w:cstheme="minorEastAsia" w:hint="eastAsia"/>
          <w:sz w:val="32"/>
          <w:szCs w:val="32"/>
        </w:rPr>
        <w:t>（四）经营收入：指事业单位在专业业务活动及其辅助活动之外开展非独立核算经营活动取得的收入。</w:t>
      </w:r>
    </w:p>
    <w:p w:rsidR="00410F42" w:rsidRPr="00DD4DCA" w:rsidRDefault="008A68D3">
      <w:pPr>
        <w:ind w:firstLineChars="200" w:firstLine="640"/>
        <w:rPr>
          <w:rFonts w:ascii="仿宋_GB2312" w:eastAsia="仿宋_GB2312" w:hAnsiTheme="minorEastAsia" w:cstheme="minorEastAsia"/>
          <w:sz w:val="32"/>
          <w:szCs w:val="32"/>
        </w:rPr>
      </w:pPr>
      <w:r w:rsidRPr="00DD4DCA">
        <w:rPr>
          <w:rFonts w:ascii="仿宋_GB2312" w:eastAsia="仿宋_GB2312" w:hAnsiTheme="minorEastAsia" w:cstheme="minorEastAsia" w:hint="eastAsia"/>
          <w:sz w:val="32"/>
          <w:szCs w:val="32"/>
        </w:rPr>
        <w:t>（五）附属单位缴款：指事业单位附属独立核算单位按照有关规定上缴的收入。</w:t>
      </w:r>
    </w:p>
    <w:p w:rsidR="00410F42" w:rsidRPr="00DD4DCA" w:rsidRDefault="008A68D3">
      <w:pPr>
        <w:ind w:firstLineChars="200" w:firstLine="640"/>
        <w:rPr>
          <w:rFonts w:ascii="仿宋_GB2312" w:eastAsia="仿宋_GB2312" w:hAnsiTheme="minorEastAsia" w:cstheme="minorEastAsia"/>
          <w:sz w:val="32"/>
          <w:szCs w:val="32"/>
        </w:rPr>
      </w:pPr>
      <w:r w:rsidRPr="00DD4DCA">
        <w:rPr>
          <w:rFonts w:ascii="仿宋_GB2312" w:eastAsia="仿宋_GB2312" w:hAnsiTheme="minorEastAsia" w:cstheme="minorEastAsia" w:hint="eastAsia"/>
          <w:sz w:val="32"/>
          <w:szCs w:val="32"/>
        </w:rPr>
        <w:t xml:space="preserve">（六）其他收入：指单位取得的除上述“财政拨款收入”、“事业收入”、“经营收入”、“附属单位缴款”等以外的各项收入。 </w:t>
      </w:r>
    </w:p>
    <w:p w:rsidR="00410F42" w:rsidRPr="00DD4DCA" w:rsidRDefault="008A68D3">
      <w:pPr>
        <w:ind w:firstLineChars="200" w:firstLine="640"/>
        <w:rPr>
          <w:rFonts w:ascii="仿宋_GB2312" w:eastAsia="仿宋_GB2312" w:hAnsiTheme="minorEastAsia" w:cstheme="minorEastAsia"/>
          <w:sz w:val="32"/>
          <w:szCs w:val="32"/>
        </w:rPr>
      </w:pPr>
      <w:r w:rsidRPr="00DD4DCA">
        <w:rPr>
          <w:rFonts w:ascii="仿宋_GB2312" w:eastAsia="仿宋_GB2312" w:hAnsiTheme="minorEastAsia" w:cstheme="minorEastAsia" w:hint="eastAsia"/>
          <w:sz w:val="32"/>
          <w:szCs w:val="32"/>
        </w:rPr>
        <w:t xml:space="preserve">（七）用事业基金弥补收支差额：指事业单位用事业基金弥补当年收支差额的数额。 </w:t>
      </w:r>
    </w:p>
    <w:p w:rsidR="00410F42" w:rsidRPr="00DD4DCA" w:rsidRDefault="008A68D3">
      <w:pPr>
        <w:ind w:firstLineChars="200" w:firstLine="640"/>
        <w:rPr>
          <w:rFonts w:ascii="仿宋_GB2312" w:eastAsia="仿宋_GB2312" w:hAnsiTheme="minorEastAsia" w:cstheme="minorEastAsia"/>
          <w:sz w:val="32"/>
          <w:szCs w:val="32"/>
        </w:rPr>
      </w:pPr>
      <w:r w:rsidRPr="00DD4DCA">
        <w:rPr>
          <w:rFonts w:ascii="仿宋_GB2312" w:eastAsia="仿宋_GB2312" w:hAnsiTheme="minorEastAsia" w:cstheme="minorEastAsia" w:hint="eastAsia"/>
          <w:sz w:val="32"/>
          <w:szCs w:val="32"/>
        </w:rPr>
        <w:t xml:space="preserve">（八）年初结转和结余：指单位上年结转本年使用的基本支出结转、项目支出结转和结余和经营结余。 </w:t>
      </w:r>
    </w:p>
    <w:p w:rsidR="00410F42" w:rsidRPr="00DD4DCA" w:rsidRDefault="008A68D3">
      <w:pPr>
        <w:ind w:firstLineChars="200" w:firstLine="640"/>
        <w:rPr>
          <w:rFonts w:ascii="仿宋_GB2312" w:eastAsia="仿宋_GB2312" w:hAnsiTheme="minorEastAsia" w:cstheme="minorEastAsia"/>
          <w:sz w:val="32"/>
          <w:szCs w:val="32"/>
        </w:rPr>
      </w:pPr>
      <w:r w:rsidRPr="00DD4DCA">
        <w:rPr>
          <w:rFonts w:ascii="仿宋_GB2312" w:eastAsia="仿宋_GB2312" w:hAnsiTheme="minorEastAsia" w:cstheme="minorEastAsia" w:hint="eastAsia"/>
          <w:sz w:val="32"/>
          <w:szCs w:val="32"/>
        </w:rPr>
        <w:t xml:space="preserve">（九）结余分配：指事业单位按规定对非财政补助结余资金提取的职工福利基金、事业基金和缴纳的所得税，以及减少单位按规定应缴回的基本建设竣工项目结余资金。 </w:t>
      </w:r>
    </w:p>
    <w:p w:rsidR="00410F42" w:rsidRPr="00DD4DCA" w:rsidRDefault="008A68D3">
      <w:pPr>
        <w:ind w:firstLineChars="200" w:firstLine="640"/>
        <w:rPr>
          <w:rFonts w:ascii="仿宋_GB2312" w:eastAsia="仿宋_GB2312" w:hAnsiTheme="minorEastAsia" w:cstheme="minorEastAsia"/>
          <w:sz w:val="32"/>
          <w:szCs w:val="32"/>
        </w:rPr>
      </w:pPr>
      <w:r w:rsidRPr="00DD4DCA">
        <w:rPr>
          <w:rFonts w:ascii="仿宋_GB2312" w:eastAsia="仿宋_GB2312" w:hAnsiTheme="minorEastAsia" w:cstheme="minorEastAsia" w:hint="eastAsia"/>
          <w:sz w:val="32"/>
          <w:szCs w:val="32"/>
        </w:rPr>
        <w:t>（十）年末结转和结余资金：指单位结转下年的基本支出结转、项目支出结转和结余和经营结余。</w:t>
      </w:r>
    </w:p>
    <w:p w:rsidR="00410F42" w:rsidRPr="00DD4DCA" w:rsidRDefault="008A68D3">
      <w:pPr>
        <w:ind w:firstLineChars="200" w:firstLine="640"/>
        <w:rPr>
          <w:rFonts w:ascii="仿宋_GB2312" w:eastAsia="仿宋_GB2312" w:hAnsiTheme="minorEastAsia" w:cstheme="minorEastAsia"/>
          <w:sz w:val="32"/>
          <w:szCs w:val="32"/>
        </w:rPr>
      </w:pPr>
      <w:r w:rsidRPr="00DD4DCA">
        <w:rPr>
          <w:rFonts w:ascii="仿宋_GB2312" w:eastAsia="仿宋_GB2312" w:hAnsiTheme="minorEastAsia" w:cstheme="minorEastAsia" w:hint="eastAsia"/>
          <w:sz w:val="32"/>
          <w:szCs w:val="32"/>
        </w:rPr>
        <w:lastRenderedPageBreak/>
        <w:t xml:space="preserve">（十一）基本支出：指为保障机构正常运转、完成日常工作任务而发生的人员支出和公用支出。 </w:t>
      </w:r>
    </w:p>
    <w:p w:rsidR="00410F42" w:rsidRPr="00DD4DCA" w:rsidRDefault="008A68D3">
      <w:pPr>
        <w:ind w:firstLineChars="200" w:firstLine="640"/>
        <w:rPr>
          <w:rFonts w:ascii="仿宋_GB2312" w:eastAsia="仿宋_GB2312" w:hAnsiTheme="minorEastAsia" w:cstheme="minorEastAsia"/>
          <w:sz w:val="32"/>
          <w:szCs w:val="32"/>
        </w:rPr>
      </w:pPr>
      <w:r w:rsidRPr="00DD4DCA">
        <w:rPr>
          <w:rFonts w:ascii="仿宋_GB2312" w:eastAsia="仿宋_GB2312" w:hAnsiTheme="minorEastAsia" w:cstheme="minorEastAsia" w:hint="eastAsia"/>
          <w:sz w:val="32"/>
          <w:szCs w:val="32"/>
        </w:rPr>
        <w:t xml:space="preserve">（十二）项目支出：指在基本支出之外为完成特定的行政任务或事业发展目标所发生的支出。 </w:t>
      </w:r>
    </w:p>
    <w:p w:rsidR="00410F42" w:rsidRPr="00DD4DCA" w:rsidRDefault="008A68D3">
      <w:pPr>
        <w:ind w:firstLineChars="200" w:firstLine="640"/>
        <w:rPr>
          <w:rFonts w:ascii="仿宋_GB2312" w:eastAsia="仿宋_GB2312" w:hAnsiTheme="minorEastAsia" w:cstheme="minorEastAsia"/>
          <w:sz w:val="32"/>
          <w:szCs w:val="32"/>
        </w:rPr>
      </w:pPr>
      <w:r w:rsidRPr="00DD4DCA">
        <w:rPr>
          <w:rFonts w:ascii="仿宋_GB2312" w:eastAsia="仿宋_GB2312" w:hAnsiTheme="minorEastAsia" w:cstheme="minorEastAsia" w:hint="eastAsia"/>
          <w:sz w:val="32"/>
          <w:szCs w:val="32"/>
        </w:rPr>
        <w:t>（十三）上缴上级支出：指事业单位按照财政部门和主管部门的规定上缴上级单位的支出。</w:t>
      </w:r>
    </w:p>
    <w:p w:rsidR="00410F42" w:rsidRPr="00DD4DCA" w:rsidRDefault="008A68D3">
      <w:pPr>
        <w:ind w:firstLineChars="200" w:firstLine="640"/>
        <w:rPr>
          <w:rFonts w:ascii="仿宋_GB2312" w:eastAsia="仿宋_GB2312" w:hAnsiTheme="minorEastAsia" w:cstheme="minorEastAsia"/>
          <w:sz w:val="32"/>
          <w:szCs w:val="32"/>
        </w:rPr>
      </w:pPr>
      <w:r w:rsidRPr="00DD4DCA">
        <w:rPr>
          <w:rFonts w:ascii="仿宋_GB2312" w:eastAsia="仿宋_GB2312" w:hAnsiTheme="minorEastAsia" w:cstheme="minorEastAsia" w:hint="eastAsia"/>
          <w:sz w:val="32"/>
          <w:szCs w:val="32"/>
        </w:rPr>
        <w:t>（十四）经营支出：指事业单位在专业业务活动及其辅助活动之外开展非独立核算经营活动发生的支出。</w:t>
      </w:r>
    </w:p>
    <w:p w:rsidR="00410F42" w:rsidRPr="00DD4DCA" w:rsidRDefault="008A68D3">
      <w:pPr>
        <w:ind w:firstLineChars="200" w:firstLine="640"/>
        <w:rPr>
          <w:rFonts w:ascii="仿宋_GB2312" w:eastAsia="仿宋_GB2312" w:hAnsiTheme="minorEastAsia" w:cstheme="minorEastAsia"/>
          <w:sz w:val="32"/>
          <w:szCs w:val="32"/>
        </w:rPr>
      </w:pPr>
      <w:r w:rsidRPr="00DD4DCA">
        <w:rPr>
          <w:rFonts w:ascii="仿宋_GB2312" w:eastAsia="仿宋_GB2312" w:hAnsiTheme="minorEastAsia" w:cstheme="minorEastAsia" w:hint="eastAsia"/>
          <w:sz w:val="32"/>
          <w:szCs w:val="32"/>
        </w:rPr>
        <w:t>（十五）对附属单位补助支出：指事业单位用财政补助收入之外的收入对附属单位补助发生的支出。</w:t>
      </w:r>
    </w:p>
    <w:p w:rsidR="00410F42" w:rsidRPr="00DD4DCA" w:rsidRDefault="008A68D3">
      <w:pPr>
        <w:ind w:firstLineChars="200" w:firstLine="640"/>
        <w:rPr>
          <w:rFonts w:ascii="仿宋_GB2312" w:eastAsia="仿宋_GB2312" w:hAnsiTheme="minorEastAsia" w:cstheme="minorEastAsia"/>
          <w:sz w:val="32"/>
          <w:szCs w:val="32"/>
        </w:rPr>
      </w:pPr>
      <w:r w:rsidRPr="00DD4DCA">
        <w:rPr>
          <w:rFonts w:ascii="仿宋_GB2312" w:eastAsia="仿宋_GB2312" w:hAnsiTheme="minorEastAsia" w:cstheme="minorEastAsia" w:hint="eastAsia"/>
          <w:sz w:val="32"/>
          <w:szCs w:val="32"/>
        </w:rPr>
        <w:t xml:space="preserve">（十六）“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rsidR="00410F42" w:rsidRPr="00DD4DCA" w:rsidRDefault="008A68D3">
      <w:pPr>
        <w:ind w:firstLineChars="200" w:firstLine="640"/>
        <w:rPr>
          <w:rFonts w:ascii="仿宋_GB2312" w:eastAsia="仿宋_GB2312" w:hAnsiTheme="minorEastAsia" w:cstheme="minorEastAsia"/>
          <w:sz w:val="32"/>
          <w:szCs w:val="32"/>
        </w:rPr>
      </w:pPr>
      <w:r w:rsidRPr="00DD4DCA">
        <w:rPr>
          <w:rFonts w:ascii="仿宋_GB2312" w:eastAsia="仿宋_GB2312" w:hAnsiTheme="minorEastAsia" w:cstheme="minorEastAsia" w:hint="eastAsia"/>
          <w:sz w:val="32"/>
          <w:szCs w:val="32"/>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w:t>
      </w:r>
      <w:r w:rsidRPr="00DD4DCA">
        <w:rPr>
          <w:rFonts w:ascii="仿宋_GB2312" w:eastAsia="仿宋_GB2312" w:hAnsiTheme="minorEastAsia" w:cstheme="minorEastAsia" w:hint="eastAsia"/>
          <w:sz w:val="32"/>
          <w:szCs w:val="32"/>
        </w:rPr>
        <w:lastRenderedPageBreak/>
        <w:t>般公共预算安排的基本支出中的“商品和服务支出”经费。</w:t>
      </w:r>
    </w:p>
    <w:p w:rsidR="00410F42" w:rsidRPr="00DD4DCA" w:rsidRDefault="008A68D3">
      <w:pPr>
        <w:ind w:firstLineChars="200" w:firstLine="640"/>
        <w:rPr>
          <w:rFonts w:ascii="楷体" w:eastAsia="楷体" w:hAnsi="楷体" w:cstheme="minorEastAsia"/>
          <w:bCs/>
          <w:sz w:val="32"/>
          <w:szCs w:val="32"/>
        </w:rPr>
      </w:pPr>
      <w:r w:rsidRPr="00DD4DCA">
        <w:rPr>
          <w:rFonts w:ascii="楷体" w:eastAsia="楷体" w:hAnsi="楷体" w:cstheme="minorEastAsia" w:hint="eastAsia"/>
          <w:bCs/>
          <w:sz w:val="32"/>
          <w:szCs w:val="32"/>
        </w:rPr>
        <w:t>七、国有资产占用情况说明</w:t>
      </w:r>
    </w:p>
    <w:p w:rsidR="00C230E3" w:rsidRPr="005A1D3E" w:rsidRDefault="00C230E3">
      <w:pPr>
        <w:ind w:firstLineChars="200" w:firstLine="640"/>
        <w:rPr>
          <w:rFonts w:ascii="仿宋" w:eastAsia="仿宋" w:hAnsi="仿宋" w:cstheme="minorEastAsia"/>
          <w:bCs/>
          <w:sz w:val="32"/>
          <w:szCs w:val="32"/>
        </w:rPr>
      </w:pPr>
      <w:r w:rsidRPr="005A1D3E">
        <w:rPr>
          <w:rFonts w:ascii="仿宋" w:eastAsia="仿宋" w:hAnsi="仿宋" w:cstheme="minorEastAsia" w:hint="eastAsia"/>
          <w:bCs/>
          <w:sz w:val="32"/>
          <w:szCs w:val="32"/>
        </w:rPr>
        <w:t>截止2020年12月31日，本单位资产总额6849.62万元，其中流动资产5194.98万元，固定资产2650.89万元，固定资产当中，房屋构筑物184.59万元。汽车23辆0.01万元，其他固定资产</w:t>
      </w:r>
      <w:r w:rsidR="00A1230E" w:rsidRPr="005A1D3E">
        <w:rPr>
          <w:rFonts w:ascii="仿宋" w:eastAsia="仿宋" w:hAnsi="仿宋" w:cstheme="minorEastAsia" w:hint="eastAsia"/>
          <w:bCs/>
          <w:sz w:val="32"/>
          <w:szCs w:val="32"/>
        </w:rPr>
        <w:t>2466.29万元。</w:t>
      </w:r>
    </w:p>
    <w:p w:rsidR="00A1230E" w:rsidRPr="005A1D3E" w:rsidRDefault="00A1230E">
      <w:pPr>
        <w:ind w:firstLineChars="200" w:firstLine="640"/>
        <w:rPr>
          <w:rFonts w:ascii="仿宋" w:eastAsia="仿宋" w:hAnsi="仿宋" w:cstheme="minorEastAsia"/>
          <w:bCs/>
          <w:sz w:val="32"/>
          <w:szCs w:val="32"/>
        </w:rPr>
      </w:pPr>
      <w:r w:rsidRPr="005A1D3E">
        <w:rPr>
          <w:rFonts w:ascii="仿宋" w:eastAsia="仿宋" w:hAnsi="仿宋" w:cstheme="minorEastAsia" w:hint="eastAsia"/>
          <w:bCs/>
          <w:sz w:val="32"/>
          <w:szCs w:val="32"/>
        </w:rPr>
        <w:t>与上年相比资产总额增加-259.9万元。</w:t>
      </w:r>
    </w:p>
    <w:p w:rsidR="00410F42" w:rsidRPr="00DD4DCA" w:rsidRDefault="008A68D3">
      <w:pPr>
        <w:ind w:firstLineChars="200" w:firstLine="640"/>
        <w:rPr>
          <w:rFonts w:ascii="楷体" w:eastAsia="楷体" w:hAnsi="楷体" w:cstheme="minorEastAsia"/>
          <w:bCs/>
          <w:sz w:val="32"/>
          <w:szCs w:val="32"/>
        </w:rPr>
      </w:pPr>
      <w:r w:rsidRPr="00DD4DCA">
        <w:rPr>
          <w:rFonts w:ascii="楷体" w:eastAsia="楷体" w:hAnsi="楷体" w:cstheme="minorEastAsia" w:hint="eastAsia"/>
          <w:bCs/>
          <w:sz w:val="32"/>
          <w:szCs w:val="32"/>
        </w:rPr>
        <w:t>八、重点项目预算的绩效目标等预算绩效情况说明</w:t>
      </w:r>
    </w:p>
    <w:p w:rsidR="00D84880" w:rsidRPr="00DD4DCA" w:rsidRDefault="00D84880" w:rsidP="00D84880">
      <w:pPr>
        <w:pStyle w:val="a5"/>
        <w:widowControl/>
        <w:spacing w:before="0" w:beforeAutospacing="0" w:after="0" w:afterAutospacing="0" w:line="30" w:lineRule="atLeast"/>
        <w:ind w:firstLine="640"/>
        <w:rPr>
          <w:rStyle w:val="a6"/>
          <w:rFonts w:ascii="仿宋_GB2312" w:eastAsia="仿宋_GB2312" w:hAnsi="楷体" w:cs="宋体"/>
          <w:b w:val="0"/>
          <w:sz w:val="32"/>
          <w:szCs w:val="32"/>
        </w:rPr>
      </w:pPr>
      <w:r w:rsidRPr="00DD4DCA">
        <w:rPr>
          <w:rStyle w:val="a6"/>
          <w:rFonts w:ascii="仿宋" w:eastAsia="仿宋" w:hAnsi="仿宋" w:cs="宋体" w:hint="eastAsia"/>
          <w:b w:val="0"/>
          <w:sz w:val="32"/>
          <w:szCs w:val="32"/>
        </w:rPr>
        <w:t>本部门本年度</w:t>
      </w:r>
      <w:r w:rsidR="005A1D3E">
        <w:rPr>
          <w:rStyle w:val="a6"/>
          <w:rFonts w:ascii="仿宋" w:eastAsia="仿宋" w:hAnsi="仿宋" w:cs="宋体" w:hint="eastAsia"/>
          <w:b w:val="0"/>
          <w:sz w:val="32"/>
          <w:szCs w:val="32"/>
        </w:rPr>
        <w:t>绿化工程已全部完成达到预期预算绩效目标，我县森林覆盖率稳步增涨。</w:t>
      </w:r>
    </w:p>
    <w:p w:rsidR="00410F42" w:rsidRPr="00DD4DCA" w:rsidRDefault="006C0051" w:rsidP="006C0051">
      <w:pPr>
        <w:rPr>
          <w:rFonts w:ascii="楷体" w:eastAsia="楷体" w:hAnsi="楷体" w:cstheme="minorEastAsia"/>
          <w:bCs/>
          <w:sz w:val="32"/>
          <w:szCs w:val="32"/>
        </w:rPr>
      </w:pPr>
      <w:r w:rsidRPr="00DD4DCA">
        <w:rPr>
          <w:rFonts w:ascii="楷体" w:eastAsia="楷体" w:hAnsi="楷体" w:cstheme="minorEastAsia" w:hint="eastAsia"/>
          <w:bCs/>
          <w:sz w:val="32"/>
          <w:szCs w:val="32"/>
        </w:rPr>
        <w:t xml:space="preserve">    </w:t>
      </w:r>
      <w:r w:rsidR="008A68D3" w:rsidRPr="00DD4DCA">
        <w:rPr>
          <w:rFonts w:ascii="楷体" w:eastAsia="楷体" w:hAnsi="楷体" w:cstheme="minorEastAsia" w:hint="eastAsia"/>
          <w:bCs/>
          <w:sz w:val="32"/>
          <w:szCs w:val="32"/>
        </w:rPr>
        <w:t>九、一般公共预算“三公”经费支出增减变化原因等说明</w:t>
      </w:r>
    </w:p>
    <w:p w:rsidR="00410F42" w:rsidRPr="00DD4DCA" w:rsidRDefault="008A68D3">
      <w:pPr>
        <w:ind w:firstLineChars="200" w:firstLine="640"/>
        <w:rPr>
          <w:rFonts w:ascii="仿宋_GB2312" w:eastAsia="仿宋_GB2312" w:hAnsiTheme="minorEastAsia" w:cstheme="minorEastAsia"/>
          <w:sz w:val="32"/>
          <w:szCs w:val="32"/>
        </w:rPr>
      </w:pPr>
      <w:r w:rsidRPr="00DD4DCA">
        <w:rPr>
          <w:rFonts w:ascii="仿宋_GB2312" w:eastAsia="仿宋_GB2312" w:hAnsiTheme="minorEastAsia" w:cstheme="minorEastAsia" w:hint="eastAsia"/>
          <w:sz w:val="32"/>
          <w:szCs w:val="32"/>
        </w:rPr>
        <w:t>本部门2020年度一般公共预算“三公”经费预算数为</w:t>
      </w:r>
      <w:r w:rsidR="00142293" w:rsidRPr="00DD4DCA">
        <w:rPr>
          <w:rFonts w:ascii="仿宋_GB2312" w:eastAsia="仿宋_GB2312" w:hAnsiTheme="minorEastAsia" w:cstheme="minorEastAsia" w:hint="eastAsia"/>
          <w:sz w:val="32"/>
          <w:szCs w:val="32"/>
        </w:rPr>
        <w:t>2.08</w:t>
      </w:r>
      <w:r w:rsidRPr="00DD4DCA">
        <w:rPr>
          <w:rFonts w:ascii="仿宋_GB2312" w:eastAsia="仿宋_GB2312" w:hAnsiTheme="minorEastAsia" w:cstheme="minorEastAsia" w:hint="eastAsia"/>
          <w:sz w:val="32"/>
          <w:szCs w:val="32"/>
        </w:rPr>
        <w:t>万元，较2019年减少</w:t>
      </w:r>
      <w:r w:rsidR="00142293" w:rsidRPr="00DD4DCA">
        <w:rPr>
          <w:rFonts w:ascii="仿宋_GB2312" w:eastAsia="仿宋_GB2312" w:hAnsiTheme="minorEastAsia" w:cstheme="minorEastAsia" w:hint="eastAsia"/>
          <w:sz w:val="32"/>
          <w:szCs w:val="32"/>
        </w:rPr>
        <w:t>0.14</w:t>
      </w:r>
      <w:r w:rsidRPr="00DD4DCA">
        <w:rPr>
          <w:rFonts w:ascii="仿宋_GB2312" w:eastAsia="仿宋_GB2312" w:hAnsiTheme="minorEastAsia" w:cstheme="minorEastAsia" w:hint="eastAsia"/>
          <w:sz w:val="32"/>
          <w:szCs w:val="32"/>
        </w:rPr>
        <w:t>万元，其中：</w:t>
      </w:r>
    </w:p>
    <w:p w:rsidR="00B900DB" w:rsidRPr="00B900DB" w:rsidRDefault="00B900DB" w:rsidP="00B900DB">
      <w:pPr>
        <w:numPr>
          <w:ilvl w:val="0"/>
          <w:numId w:val="1"/>
        </w:numPr>
        <w:ind w:firstLineChars="200" w:firstLine="640"/>
        <w:rPr>
          <w:rFonts w:ascii="仿宋_GB2312" w:eastAsia="仿宋_GB2312" w:hAnsiTheme="minorEastAsia" w:cstheme="minorEastAsia"/>
          <w:color w:val="000000" w:themeColor="text1"/>
          <w:sz w:val="32"/>
          <w:szCs w:val="32"/>
        </w:rPr>
      </w:pPr>
      <w:r w:rsidRPr="00B900DB">
        <w:rPr>
          <w:rFonts w:ascii="仿宋_GB2312" w:eastAsia="仿宋_GB2312" w:hAnsiTheme="minorEastAsia" w:cstheme="minorEastAsia" w:hint="eastAsia"/>
          <w:color w:val="000000" w:themeColor="text1"/>
          <w:sz w:val="32"/>
          <w:szCs w:val="32"/>
        </w:rPr>
        <w:t>因公出国（境）支出年初预算数为0万元，因公出国（境）团组数为0，人数为0。较2018年增加（减少）0万元，增长（下降）0%。</w:t>
      </w:r>
      <w:r>
        <w:rPr>
          <w:rFonts w:ascii="仿宋_GB2312" w:eastAsia="仿宋_GB2312" w:hAnsiTheme="minorEastAsia" w:cstheme="minorEastAsia" w:hint="eastAsia"/>
          <w:color w:val="000000" w:themeColor="text1"/>
          <w:sz w:val="32"/>
          <w:szCs w:val="32"/>
        </w:rPr>
        <w:t>本单位本年度无此项预算，故无此说明。</w:t>
      </w:r>
    </w:p>
    <w:p w:rsidR="00410F42" w:rsidRPr="00B900DB" w:rsidRDefault="008A68D3">
      <w:pPr>
        <w:rPr>
          <w:rFonts w:ascii="仿宋_GB2312" w:eastAsia="仿宋_GB2312" w:hAnsiTheme="minorEastAsia" w:cstheme="minorEastAsia"/>
          <w:color w:val="000000" w:themeColor="text1"/>
          <w:sz w:val="32"/>
          <w:szCs w:val="32"/>
        </w:rPr>
      </w:pPr>
      <w:r w:rsidRPr="00DD4DCA">
        <w:rPr>
          <w:rFonts w:ascii="仿宋_GB2312" w:eastAsia="仿宋_GB2312" w:hAnsiTheme="minorEastAsia" w:cstheme="minorEastAsia" w:hint="eastAsia"/>
          <w:sz w:val="32"/>
          <w:szCs w:val="32"/>
        </w:rPr>
        <w:t xml:space="preserve">　　（二）公务接待费支出年初预算数为</w:t>
      </w:r>
      <w:r w:rsidR="00AA2B96" w:rsidRPr="00DD4DCA">
        <w:rPr>
          <w:rFonts w:ascii="仿宋_GB2312" w:eastAsia="仿宋_GB2312" w:hAnsiTheme="minorEastAsia" w:cstheme="minorEastAsia" w:hint="eastAsia"/>
          <w:sz w:val="32"/>
          <w:szCs w:val="32"/>
        </w:rPr>
        <w:t>0.08</w:t>
      </w:r>
      <w:r w:rsidRPr="00DD4DCA">
        <w:rPr>
          <w:rFonts w:ascii="仿宋_GB2312" w:eastAsia="仿宋_GB2312" w:hAnsiTheme="minorEastAsia" w:cstheme="minorEastAsia" w:hint="eastAsia"/>
          <w:sz w:val="32"/>
          <w:szCs w:val="32"/>
        </w:rPr>
        <w:t>万元，较201</w:t>
      </w:r>
      <w:r w:rsidR="00AA2B96" w:rsidRPr="00DD4DCA">
        <w:rPr>
          <w:rFonts w:ascii="仿宋_GB2312" w:eastAsia="仿宋_GB2312" w:hAnsiTheme="minorEastAsia" w:cstheme="minorEastAsia" w:hint="eastAsia"/>
          <w:sz w:val="32"/>
          <w:szCs w:val="32"/>
        </w:rPr>
        <w:t>9</w:t>
      </w:r>
      <w:r w:rsidRPr="00DD4DCA">
        <w:rPr>
          <w:rFonts w:ascii="仿宋_GB2312" w:eastAsia="仿宋_GB2312" w:hAnsiTheme="minorEastAsia" w:cstheme="minorEastAsia" w:hint="eastAsia"/>
          <w:sz w:val="32"/>
          <w:szCs w:val="32"/>
        </w:rPr>
        <w:t>年减少</w:t>
      </w:r>
      <w:r w:rsidR="008A3C80" w:rsidRPr="00DD4DCA">
        <w:rPr>
          <w:rFonts w:ascii="仿宋_GB2312" w:eastAsia="仿宋_GB2312" w:hAnsiTheme="minorEastAsia" w:cstheme="minorEastAsia" w:hint="eastAsia"/>
          <w:sz w:val="32"/>
          <w:szCs w:val="32"/>
        </w:rPr>
        <w:t>0.14</w:t>
      </w:r>
      <w:r w:rsidRPr="00DD4DCA">
        <w:rPr>
          <w:rFonts w:ascii="仿宋_GB2312" w:eastAsia="仿宋_GB2312" w:hAnsiTheme="minorEastAsia" w:cstheme="minorEastAsia" w:hint="eastAsia"/>
          <w:sz w:val="32"/>
          <w:szCs w:val="32"/>
        </w:rPr>
        <w:t>万元，主要原因是：</w:t>
      </w:r>
      <w:r w:rsidR="00CB1EB9" w:rsidRPr="00DD4DCA">
        <w:rPr>
          <w:rFonts w:ascii="仿宋_GB2312" w:eastAsia="仿宋_GB2312" w:hAnsiTheme="minorEastAsia" w:cstheme="minorEastAsia" w:hint="eastAsia"/>
          <w:sz w:val="32"/>
          <w:szCs w:val="32"/>
        </w:rPr>
        <w:t>压缩开支。</w:t>
      </w:r>
    </w:p>
    <w:p w:rsidR="00410F42" w:rsidRPr="00DD4DCA" w:rsidRDefault="008A68D3">
      <w:pPr>
        <w:ind w:firstLineChars="200" w:firstLine="640"/>
        <w:rPr>
          <w:rFonts w:ascii="仿宋_GB2312" w:eastAsia="仿宋_GB2312" w:hAnsiTheme="minorEastAsia" w:cstheme="minorEastAsia"/>
          <w:sz w:val="32"/>
          <w:szCs w:val="32"/>
        </w:rPr>
      </w:pPr>
      <w:r w:rsidRPr="00DD4DCA">
        <w:rPr>
          <w:rFonts w:ascii="仿宋_GB2312" w:eastAsia="仿宋_GB2312" w:hAnsiTheme="minorEastAsia" w:cstheme="minorEastAsia" w:hint="eastAsia"/>
          <w:sz w:val="32"/>
          <w:szCs w:val="32"/>
        </w:rPr>
        <w:t>（三）公务用车购置及运行维护费支出</w:t>
      </w:r>
      <w:r w:rsidR="008A3C80" w:rsidRPr="00DD4DCA">
        <w:rPr>
          <w:rFonts w:ascii="仿宋_GB2312" w:eastAsia="仿宋_GB2312" w:hAnsiTheme="minorEastAsia" w:cstheme="minorEastAsia" w:hint="eastAsia"/>
          <w:sz w:val="32"/>
          <w:szCs w:val="32"/>
        </w:rPr>
        <w:t>2</w:t>
      </w:r>
      <w:r w:rsidRPr="00DD4DCA">
        <w:rPr>
          <w:rFonts w:ascii="仿宋_GB2312" w:eastAsia="仿宋_GB2312" w:hAnsiTheme="minorEastAsia" w:cstheme="minorEastAsia" w:hint="eastAsia"/>
          <w:sz w:val="32"/>
          <w:szCs w:val="32"/>
        </w:rPr>
        <w:t>万元，</w:t>
      </w:r>
      <w:r w:rsidR="00B900DB" w:rsidRPr="00B900DB">
        <w:rPr>
          <w:rFonts w:ascii="仿宋_GB2312" w:eastAsia="仿宋_GB2312" w:hAnsiTheme="minorEastAsia" w:cstheme="minorEastAsia" w:hint="eastAsia"/>
          <w:color w:val="000000" w:themeColor="text1"/>
          <w:sz w:val="32"/>
          <w:szCs w:val="32"/>
        </w:rPr>
        <w:t>其中公务用车购置年初预算数为0万元，较201</w:t>
      </w:r>
      <w:r w:rsidR="00B900DB">
        <w:rPr>
          <w:rFonts w:ascii="仿宋_GB2312" w:eastAsia="仿宋_GB2312" w:hAnsiTheme="minorEastAsia" w:cstheme="minorEastAsia" w:hint="eastAsia"/>
          <w:color w:val="000000" w:themeColor="text1"/>
          <w:sz w:val="32"/>
          <w:szCs w:val="32"/>
        </w:rPr>
        <w:t>9</w:t>
      </w:r>
      <w:r w:rsidR="00B900DB" w:rsidRPr="00B900DB">
        <w:rPr>
          <w:rFonts w:ascii="仿宋_GB2312" w:eastAsia="仿宋_GB2312" w:hAnsiTheme="minorEastAsia" w:cstheme="minorEastAsia" w:hint="eastAsia"/>
          <w:color w:val="000000" w:themeColor="text1"/>
          <w:sz w:val="32"/>
          <w:szCs w:val="32"/>
        </w:rPr>
        <w:t>年增加（减少）0</w:t>
      </w:r>
      <w:r w:rsidR="00B900DB" w:rsidRPr="00B900DB">
        <w:rPr>
          <w:rFonts w:ascii="仿宋_GB2312" w:eastAsia="仿宋_GB2312" w:hAnsiTheme="minorEastAsia" w:cstheme="minorEastAsia" w:hint="eastAsia"/>
          <w:color w:val="000000" w:themeColor="text1"/>
          <w:sz w:val="32"/>
          <w:szCs w:val="32"/>
        </w:rPr>
        <w:lastRenderedPageBreak/>
        <w:t>万元，增长（下降）0%；</w:t>
      </w:r>
      <w:r w:rsidRPr="00B900DB">
        <w:rPr>
          <w:rFonts w:ascii="仿宋_GB2312" w:eastAsia="仿宋_GB2312" w:hAnsiTheme="minorEastAsia" w:cstheme="minorEastAsia" w:hint="eastAsia"/>
          <w:color w:val="000000" w:themeColor="text1"/>
          <w:sz w:val="32"/>
          <w:szCs w:val="32"/>
        </w:rPr>
        <w:t>；公务用车运行维护费支出年初预</w:t>
      </w:r>
      <w:r w:rsidRPr="00DD4DCA">
        <w:rPr>
          <w:rFonts w:ascii="仿宋_GB2312" w:eastAsia="仿宋_GB2312" w:hAnsiTheme="minorEastAsia" w:cstheme="minorEastAsia" w:hint="eastAsia"/>
          <w:sz w:val="32"/>
          <w:szCs w:val="32"/>
        </w:rPr>
        <w:t>算数为</w:t>
      </w:r>
      <w:r w:rsidR="008A3C80" w:rsidRPr="00DD4DCA">
        <w:rPr>
          <w:rFonts w:ascii="仿宋_GB2312" w:eastAsia="仿宋_GB2312" w:hAnsiTheme="minorEastAsia" w:cstheme="minorEastAsia" w:hint="eastAsia"/>
          <w:sz w:val="32"/>
          <w:szCs w:val="32"/>
        </w:rPr>
        <w:t>2</w:t>
      </w:r>
      <w:r w:rsidRPr="00DD4DCA">
        <w:rPr>
          <w:rFonts w:ascii="仿宋_GB2312" w:eastAsia="仿宋_GB2312" w:hAnsiTheme="minorEastAsia" w:cstheme="minorEastAsia" w:hint="eastAsia"/>
          <w:sz w:val="32"/>
          <w:szCs w:val="32"/>
        </w:rPr>
        <w:t>万元，</w:t>
      </w:r>
      <w:r w:rsidR="00CB1EB9" w:rsidRPr="00DD4DCA">
        <w:rPr>
          <w:rFonts w:ascii="仿宋_GB2312" w:eastAsia="仿宋_GB2312" w:hAnsiTheme="minorEastAsia" w:cstheme="minorEastAsia" w:hint="eastAsia"/>
          <w:sz w:val="32"/>
          <w:szCs w:val="32"/>
        </w:rPr>
        <w:t>无变动。</w:t>
      </w:r>
      <w:r w:rsidR="003522B1" w:rsidRPr="00DD4DCA">
        <w:rPr>
          <w:rFonts w:ascii="仿宋_GB2312" w:eastAsia="仿宋_GB2312" w:hAnsiTheme="minorEastAsia" w:cstheme="minorEastAsia" w:hint="eastAsia"/>
          <w:sz w:val="32"/>
          <w:szCs w:val="32"/>
        </w:rPr>
        <w:t>本年度</w:t>
      </w:r>
      <w:r w:rsidRPr="00DD4DCA">
        <w:rPr>
          <w:rFonts w:ascii="仿宋_GB2312" w:eastAsia="仿宋_GB2312" w:hAnsiTheme="minorEastAsia" w:cstheme="minorEastAsia" w:hint="eastAsia"/>
          <w:sz w:val="32"/>
          <w:szCs w:val="32"/>
        </w:rPr>
        <w:t>公务用车保有量</w:t>
      </w:r>
      <w:r w:rsidR="00912D4B" w:rsidRPr="00DD4DCA">
        <w:rPr>
          <w:rFonts w:ascii="仿宋_GB2312" w:eastAsia="仿宋_GB2312" w:hAnsiTheme="minorEastAsia" w:cstheme="minorEastAsia" w:hint="eastAsia"/>
          <w:sz w:val="32"/>
          <w:szCs w:val="32"/>
        </w:rPr>
        <w:t>23</w:t>
      </w:r>
      <w:r w:rsidRPr="00DD4DCA">
        <w:rPr>
          <w:rFonts w:ascii="仿宋_GB2312" w:eastAsia="仿宋_GB2312" w:hAnsiTheme="minorEastAsia" w:cstheme="minorEastAsia" w:hint="eastAsia"/>
          <w:sz w:val="32"/>
          <w:szCs w:val="32"/>
        </w:rPr>
        <w:t>辆。</w:t>
      </w:r>
    </w:p>
    <w:p w:rsidR="00410F42" w:rsidRDefault="008A68D3">
      <w:pPr>
        <w:ind w:firstLineChars="200" w:firstLine="640"/>
        <w:rPr>
          <w:rFonts w:ascii="楷体" w:eastAsia="楷体" w:hAnsi="楷体" w:cs="楷体" w:hint="eastAsia"/>
          <w:sz w:val="32"/>
          <w:szCs w:val="32"/>
        </w:rPr>
      </w:pPr>
      <w:r w:rsidRPr="00DD4DCA">
        <w:rPr>
          <w:rFonts w:ascii="楷体" w:eastAsia="楷体" w:hAnsi="楷体" w:cs="楷体" w:hint="eastAsia"/>
          <w:sz w:val="32"/>
          <w:szCs w:val="32"/>
        </w:rPr>
        <w:t>十、政府性基金预算支出预算情况说明</w:t>
      </w:r>
    </w:p>
    <w:p w:rsidR="00E32785" w:rsidRPr="00E32785" w:rsidRDefault="00E32785">
      <w:pPr>
        <w:ind w:firstLineChars="200" w:firstLine="640"/>
        <w:rPr>
          <w:rFonts w:ascii="仿宋_GB2312" w:eastAsia="仿宋_GB2312" w:hAnsiTheme="minorEastAsia" w:cstheme="minorEastAsia"/>
          <w:color w:val="000000" w:themeColor="text1"/>
          <w:sz w:val="32"/>
          <w:szCs w:val="32"/>
        </w:rPr>
      </w:pPr>
      <w:r w:rsidRPr="00E32785">
        <w:rPr>
          <w:rFonts w:ascii="仿宋_GB2312" w:eastAsia="仿宋_GB2312" w:hAnsiTheme="minorEastAsia" w:cstheme="minorEastAsia" w:hint="eastAsia"/>
          <w:color w:val="000000" w:themeColor="text1"/>
          <w:sz w:val="32"/>
          <w:szCs w:val="32"/>
        </w:rPr>
        <w:t>（反映部门年度政府性基金支出预算安排情况。政府性基金支出安排数应与《部门收支预算总表》的政府性基金收入数一致，并按照政府收支分类科目的功能分类“项”级细化列示。）</w:t>
      </w:r>
    </w:p>
    <w:p w:rsidR="00410F42" w:rsidRPr="00DD4DCA" w:rsidRDefault="007713CA">
      <w:pPr>
        <w:ind w:firstLineChars="200" w:firstLine="640"/>
        <w:rPr>
          <w:rFonts w:ascii="仿宋_GB2312" w:eastAsia="仿宋_GB2312" w:hAnsiTheme="minorEastAsia" w:cstheme="minorEastAsia"/>
          <w:sz w:val="32"/>
          <w:szCs w:val="32"/>
        </w:rPr>
      </w:pPr>
      <w:r w:rsidRPr="00DD4DCA">
        <w:rPr>
          <w:rFonts w:ascii="仿宋_GB2312" w:eastAsia="仿宋_GB2312" w:hAnsiTheme="minorEastAsia" w:cstheme="minorEastAsia" w:hint="eastAsia"/>
          <w:sz w:val="32"/>
          <w:szCs w:val="32"/>
        </w:rPr>
        <w:t>襄垣县林业局</w:t>
      </w:r>
      <w:r w:rsidR="008A68D3" w:rsidRPr="00DD4DCA">
        <w:rPr>
          <w:rFonts w:ascii="仿宋_GB2312" w:eastAsia="仿宋_GB2312" w:hAnsiTheme="minorEastAsia" w:cstheme="minorEastAsia" w:hint="eastAsia"/>
          <w:sz w:val="32"/>
          <w:szCs w:val="32"/>
        </w:rPr>
        <w:t>2020</w:t>
      </w:r>
      <w:bookmarkStart w:id="0" w:name="_GoBack"/>
      <w:bookmarkEnd w:id="0"/>
      <w:r w:rsidR="008A68D3" w:rsidRPr="00DD4DCA">
        <w:rPr>
          <w:rFonts w:ascii="仿宋_GB2312" w:eastAsia="仿宋_GB2312" w:hAnsiTheme="minorEastAsia" w:cstheme="minorEastAsia" w:hint="eastAsia"/>
          <w:sz w:val="32"/>
          <w:szCs w:val="32"/>
        </w:rPr>
        <w:t>年政府性基金支出预算</w:t>
      </w:r>
      <w:r w:rsidR="00B900DB">
        <w:rPr>
          <w:rFonts w:ascii="仿宋_GB2312" w:eastAsia="仿宋_GB2312" w:hAnsiTheme="minorEastAsia" w:cstheme="minorEastAsia" w:hint="eastAsia"/>
          <w:sz w:val="32"/>
          <w:szCs w:val="32"/>
        </w:rPr>
        <w:t>0万元，</w:t>
      </w:r>
      <w:r w:rsidRPr="00DD4DCA">
        <w:rPr>
          <w:rFonts w:ascii="仿宋_GB2312" w:eastAsia="仿宋_GB2312" w:hAnsiTheme="minorEastAsia" w:cstheme="minorEastAsia" w:hint="eastAsia"/>
          <w:sz w:val="32"/>
          <w:szCs w:val="32"/>
        </w:rPr>
        <w:t>本单位本年度无此项预算，故无此项说明。</w:t>
      </w:r>
    </w:p>
    <w:p w:rsidR="00410F42" w:rsidRPr="00DD4DCA" w:rsidRDefault="00410F42">
      <w:pPr>
        <w:ind w:firstLineChars="200" w:firstLine="640"/>
        <w:rPr>
          <w:rFonts w:asciiTheme="minorEastAsia" w:hAnsiTheme="minorEastAsia" w:cstheme="minorEastAsia"/>
          <w:sz w:val="32"/>
          <w:szCs w:val="32"/>
        </w:rPr>
      </w:pPr>
    </w:p>
    <w:p w:rsidR="00410F42" w:rsidRPr="00DD4DCA" w:rsidRDefault="00410F42">
      <w:pPr>
        <w:ind w:firstLineChars="200" w:firstLine="640"/>
        <w:rPr>
          <w:rFonts w:asciiTheme="minorEastAsia" w:hAnsiTheme="minorEastAsia" w:cstheme="minorEastAsia"/>
          <w:sz w:val="32"/>
          <w:szCs w:val="32"/>
        </w:rPr>
      </w:pPr>
    </w:p>
    <w:p w:rsidR="00410F42" w:rsidRPr="00DD4DCA" w:rsidRDefault="00410F42">
      <w:pPr>
        <w:ind w:firstLineChars="200" w:firstLine="640"/>
        <w:rPr>
          <w:rFonts w:asciiTheme="minorEastAsia" w:hAnsiTheme="minorEastAsia" w:cstheme="minorEastAsia"/>
          <w:sz w:val="32"/>
          <w:szCs w:val="32"/>
        </w:rPr>
      </w:pPr>
    </w:p>
    <w:p w:rsidR="00410F42" w:rsidRPr="00DD4DCA" w:rsidRDefault="00410F42">
      <w:pPr>
        <w:ind w:firstLineChars="200" w:firstLine="640"/>
        <w:rPr>
          <w:rFonts w:asciiTheme="minorEastAsia" w:hAnsiTheme="minorEastAsia" w:cstheme="minorEastAsia"/>
          <w:sz w:val="32"/>
          <w:szCs w:val="32"/>
        </w:rPr>
      </w:pPr>
    </w:p>
    <w:sectPr w:rsidR="00410F42" w:rsidRPr="00DD4DCA" w:rsidSect="00410F42">
      <w:pgSz w:w="11906" w:h="16838"/>
      <w:pgMar w:top="1440" w:right="1800" w:bottom="1440" w:left="1800" w:header="851" w:footer="992" w:gutter="0"/>
      <w:pgNumType w:fmt="upperRoman"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6106" w:rsidRDefault="00496106" w:rsidP="00286967">
      <w:r>
        <w:separator/>
      </w:r>
    </w:p>
  </w:endnote>
  <w:endnote w:type="continuationSeparator" w:id="1">
    <w:p w:rsidR="00496106" w:rsidRDefault="00496106" w:rsidP="002869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6106" w:rsidRDefault="00496106" w:rsidP="00286967">
      <w:r>
        <w:separator/>
      </w:r>
    </w:p>
  </w:footnote>
  <w:footnote w:type="continuationSeparator" w:id="1">
    <w:p w:rsidR="00496106" w:rsidRDefault="00496106" w:rsidP="00286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867C84"/>
    <w:multiLevelType w:val="singleLevel"/>
    <w:tmpl w:val="FF867C84"/>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8E87EB6"/>
    <w:rsid w:val="0001019D"/>
    <w:rsid w:val="000A2418"/>
    <w:rsid w:val="0011026C"/>
    <w:rsid w:val="00121209"/>
    <w:rsid w:val="001330DE"/>
    <w:rsid w:val="00142293"/>
    <w:rsid w:val="001C0185"/>
    <w:rsid w:val="00215BD7"/>
    <w:rsid w:val="002353AC"/>
    <w:rsid w:val="00286967"/>
    <w:rsid w:val="00292A38"/>
    <w:rsid w:val="002A6F6A"/>
    <w:rsid w:val="002A78F3"/>
    <w:rsid w:val="002B74C9"/>
    <w:rsid w:val="002C749B"/>
    <w:rsid w:val="003343CB"/>
    <w:rsid w:val="003522B1"/>
    <w:rsid w:val="00356142"/>
    <w:rsid w:val="00410F42"/>
    <w:rsid w:val="00481790"/>
    <w:rsid w:val="00496106"/>
    <w:rsid w:val="005912D1"/>
    <w:rsid w:val="005936B3"/>
    <w:rsid w:val="005A1D3E"/>
    <w:rsid w:val="005C76EA"/>
    <w:rsid w:val="005D426C"/>
    <w:rsid w:val="005F2480"/>
    <w:rsid w:val="00632BFB"/>
    <w:rsid w:val="00643BE9"/>
    <w:rsid w:val="00684031"/>
    <w:rsid w:val="00696E76"/>
    <w:rsid w:val="006A58A9"/>
    <w:rsid w:val="006C0051"/>
    <w:rsid w:val="006C2AEE"/>
    <w:rsid w:val="00751A1A"/>
    <w:rsid w:val="00760ADC"/>
    <w:rsid w:val="007634B0"/>
    <w:rsid w:val="007713CA"/>
    <w:rsid w:val="007B396D"/>
    <w:rsid w:val="007D6C5D"/>
    <w:rsid w:val="00835152"/>
    <w:rsid w:val="008524E1"/>
    <w:rsid w:val="008934C9"/>
    <w:rsid w:val="008A3C80"/>
    <w:rsid w:val="008A68D3"/>
    <w:rsid w:val="008C542A"/>
    <w:rsid w:val="008D5CA9"/>
    <w:rsid w:val="008D61D5"/>
    <w:rsid w:val="009051C3"/>
    <w:rsid w:val="00912D4B"/>
    <w:rsid w:val="00936F26"/>
    <w:rsid w:val="009436C0"/>
    <w:rsid w:val="00965A54"/>
    <w:rsid w:val="009B6471"/>
    <w:rsid w:val="00A07BBF"/>
    <w:rsid w:val="00A1230E"/>
    <w:rsid w:val="00A353C0"/>
    <w:rsid w:val="00A50590"/>
    <w:rsid w:val="00A61D97"/>
    <w:rsid w:val="00A8274A"/>
    <w:rsid w:val="00AA2B96"/>
    <w:rsid w:val="00B84099"/>
    <w:rsid w:val="00B900DB"/>
    <w:rsid w:val="00BD7E57"/>
    <w:rsid w:val="00BE5E6F"/>
    <w:rsid w:val="00C230E3"/>
    <w:rsid w:val="00C24D29"/>
    <w:rsid w:val="00C91007"/>
    <w:rsid w:val="00CB1EB9"/>
    <w:rsid w:val="00CC30DB"/>
    <w:rsid w:val="00CE1360"/>
    <w:rsid w:val="00CF14FA"/>
    <w:rsid w:val="00D25442"/>
    <w:rsid w:val="00D67BA6"/>
    <w:rsid w:val="00D84880"/>
    <w:rsid w:val="00DB4F5E"/>
    <w:rsid w:val="00DD4DCA"/>
    <w:rsid w:val="00E32785"/>
    <w:rsid w:val="00E74F60"/>
    <w:rsid w:val="00E867DF"/>
    <w:rsid w:val="00EF67E3"/>
    <w:rsid w:val="00FC3DB3"/>
    <w:rsid w:val="014A06B6"/>
    <w:rsid w:val="01742A72"/>
    <w:rsid w:val="01DA336E"/>
    <w:rsid w:val="05E42E29"/>
    <w:rsid w:val="061E09E3"/>
    <w:rsid w:val="06A43BA7"/>
    <w:rsid w:val="087A6196"/>
    <w:rsid w:val="0C5A5250"/>
    <w:rsid w:val="0C64513E"/>
    <w:rsid w:val="0DE649EC"/>
    <w:rsid w:val="0EE25EB1"/>
    <w:rsid w:val="10CB3E8D"/>
    <w:rsid w:val="11F35FF2"/>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5E0B45F3"/>
    <w:rsid w:val="60860A87"/>
    <w:rsid w:val="60B46440"/>
    <w:rsid w:val="61C6166E"/>
    <w:rsid w:val="635C762A"/>
    <w:rsid w:val="6FD93AE0"/>
    <w:rsid w:val="71715484"/>
    <w:rsid w:val="71FC58C7"/>
    <w:rsid w:val="7249546B"/>
    <w:rsid w:val="729F0AAD"/>
    <w:rsid w:val="75F45C0F"/>
    <w:rsid w:val="7C7014A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10F42"/>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410F42"/>
    <w:pPr>
      <w:tabs>
        <w:tab w:val="center" w:pos="4153"/>
        <w:tab w:val="right" w:pos="8306"/>
      </w:tabs>
      <w:snapToGrid w:val="0"/>
      <w:jc w:val="left"/>
    </w:pPr>
    <w:rPr>
      <w:sz w:val="18"/>
      <w:szCs w:val="18"/>
    </w:rPr>
  </w:style>
  <w:style w:type="paragraph" w:styleId="a4">
    <w:name w:val="header"/>
    <w:basedOn w:val="a"/>
    <w:link w:val="Char0"/>
    <w:qFormat/>
    <w:rsid w:val="00410F42"/>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410F42"/>
    <w:pPr>
      <w:spacing w:before="100" w:beforeAutospacing="1" w:after="100" w:afterAutospacing="1"/>
      <w:jc w:val="left"/>
    </w:pPr>
    <w:rPr>
      <w:rFonts w:ascii="Calibri" w:eastAsia="宋体" w:hAnsi="Calibri" w:cs="Times New Roman"/>
      <w:kern w:val="0"/>
      <w:sz w:val="24"/>
      <w:szCs w:val="20"/>
    </w:rPr>
  </w:style>
  <w:style w:type="character" w:styleId="a6">
    <w:name w:val="Strong"/>
    <w:basedOn w:val="a0"/>
    <w:qFormat/>
    <w:rsid w:val="00410F42"/>
    <w:rPr>
      <w:b/>
    </w:rPr>
  </w:style>
  <w:style w:type="character" w:customStyle="1" w:styleId="Char0">
    <w:name w:val="页眉 Char"/>
    <w:basedOn w:val="a0"/>
    <w:link w:val="a4"/>
    <w:qFormat/>
    <w:rsid w:val="00410F42"/>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410F42"/>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divs>
    <w:div w:id="15675724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417487-3338-4350-B7D9-B97795D4C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8</Pages>
  <Words>532</Words>
  <Characters>3037</Characters>
  <Application>Microsoft Office Word</Application>
  <DocSecurity>0</DocSecurity>
  <Lines>25</Lines>
  <Paragraphs>7</Paragraphs>
  <ScaleCrop>false</ScaleCrop>
  <Company>Microsoft</Company>
  <LinksUpToDate>false</LinksUpToDate>
  <CharactersWithSpaces>3562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亚亚</dc:creator>
  <cp:lastModifiedBy>Microsoft</cp:lastModifiedBy>
  <cp:revision>34</cp:revision>
  <cp:lastPrinted>2019-09-11T06:01:00Z</cp:lastPrinted>
  <dcterms:created xsi:type="dcterms:W3CDTF">2021-05-21T02:08:00Z</dcterms:created>
  <dcterms:modified xsi:type="dcterms:W3CDTF">2021-06-03T11:22:00Z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