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46" w:rsidRDefault="00446878">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襄垣县环境保护局</w:t>
      </w:r>
    </w:p>
    <w:p w:rsidR="00442E46" w:rsidRDefault="00446878">
      <w:pPr>
        <w:spacing w:line="600" w:lineRule="exact"/>
        <w:jc w:val="center"/>
        <w:rPr>
          <w:rFonts w:ascii="方正小标宋简体" w:eastAsia="方正小标宋简体"/>
          <w:sz w:val="44"/>
          <w:szCs w:val="44"/>
        </w:rPr>
      </w:pPr>
      <w:r>
        <w:rPr>
          <w:rFonts w:ascii="方正小标宋简体" w:eastAsia="方正小标宋简体" w:hAnsi="华文中宋" w:hint="eastAsia"/>
          <w:sz w:val="44"/>
          <w:szCs w:val="44"/>
        </w:rPr>
        <w:t>关于</w:t>
      </w:r>
      <w:r w:rsidR="00536790">
        <w:rPr>
          <w:rFonts w:ascii="方正小标宋简体" w:eastAsia="方正小标宋简体" w:hAnsi="华文中宋" w:hint="eastAsia"/>
          <w:sz w:val="44"/>
          <w:szCs w:val="44"/>
        </w:rPr>
        <w:t>电话举报</w:t>
      </w:r>
      <w:r>
        <w:rPr>
          <w:rFonts w:ascii="方正小标宋简体" w:eastAsia="方正小标宋简体" w:hint="eastAsia"/>
          <w:sz w:val="44"/>
          <w:szCs w:val="44"/>
        </w:rPr>
        <w:t>漳村煤矿</w:t>
      </w:r>
      <w:r>
        <w:rPr>
          <w:rFonts w:ascii="方正小标宋简体" w:eastAsia="方正小标宋简体" w:hAnsi="仿宋" w:cs="仿宋" w:hint="eastAsia"/>
          <w:sz w:val="44"/>
          <w:szCs w:val="44"/>
        </w:rPr>
        <w:t>风井外排矿井水造成环境污染</w:t>
      </w:r>
      <w:r>
        <w:rPr>
          <w:rFonts w:ascii="方正小标宋简体" w:eastAsia="方正小标宋简体" w:hint="eastAsia"/>
          <w:sz w:val="44"/>
          <w:szCs w:val="44"/>
        </w:rPr>
        <w:t>的</w:t>
      </w:r>
      <w:r>
        <w:rPr>
          <w:rFonts w:ascii="方正小标宋简体" w:eastAsia="方正小标宋简体" w:hAnsi="华文中宋" w:hint="eastAsia"/>
          <w:sz w:val="44"/>
          <w:szCs w:val="44"/>
        </w:rPr>
        <w:t>调查报告</w:t>
      </w:r>
    </w:p>
    <w:p w:rsidR="00442E46" w:rsidRDefault="00442E46">
      <w:pPr>
        <w:spacing w:line="620" w:lineRule="exact"/>
        <w:ind w:firstLineChars="200" w:firstLine="723"/>
        <w:rPr>
          <w:rFonts w:ascii="华文中宋" w:eastAsia="华文中宋" w:hAnsi="华文中宋"/>
          <w:b/>
          <w:sz w:val="36"/>
          <w:szCs w:val="36"/>
        </w:rPr>
      </w:pPr>
    </w:p>
    <w:p w:rsidR="00AD2AB7" w:rsidRPr="00CE7E92" w:rsidRDefault="00AD2AB7" w:rsidP="00B37786">
      <w:pPr>
        <w:spacing w:line="600" w:lineRule="exact"/>
        <w:rPr>
          <w:rFonts w:ascii="仿宋_GB2312" w:eastAsia="仿宋_GB2312" w:hAnsi="仿宋"/>
          <w:sz w:val="32"/>
          <w:szCs w:val="32"/>
        </w:rPr>
      </w:pPr>
      <w:r w:rsidRPr="00CE7E92">
        <w:rPr>
          <w:rFonts w:ascii="仿宋_GB2312" w:eastAsia="仿宋_GB2312" w:hAnsi="仿宋" w:hint="eastAsia"/>
          <w:sz w:val="32"/>
          <w:szCs w:val="32"/>
        </w:rPr>
        <w:t>长治市环境监察支队：</w:t>
      </w:r>
    </w:p>
    <w:p w:rsidR="00AD2AB7" w:rsidRPr="00B41941" w:rsidRDefault="00AD2AB7" w:rsidP="00B37786">
      <w:pPr>
        <w:spacing w:line="600" w:lineRule="exact"/>
        <w:ind w:firstLineChars="200" w:firstLine="640"/>
        <w:rPr>
          <w:rFonts w:ascii="仿宋_GB2312" w:eastAsia="仿宋_GB2312" w:hAnsi="宋体"/>
          <w:sz w:val="32"/>
          <w:szCs w:val="32"/>
        </w:rPr>
      </w:pPr>
      <w:r>
        <w:rPr>
          <w:rFonts w:ascii="仿宋_GB2312" w:eastAsia="仿宋_GB2312" w:hAnsi="仿宋" w:hint="eastAsia"/>
          <w:sz w:val="32"/>
          <w:szCs w:val="32"/>
        </w:rPr>
        <w:t>2019</w:t>
      </w:r>
      <w:r w:rsidRPr="00CE7E92">
        <w:rPr>
          <w:rFonts w:ascii="仿宋_GB2312" w:eastAsia="仿宋_GB2312" w:hAnsi="仿宋" w:hint="eastAsia"/>
          <w:sz w:val="32"/>
          <w:szCs w:val="32"/>
        </w:rPr>
        <w:t>年</w:t>
      </w:r>
      <w:r>
        <w:rPr>
          <w:rFonts w:ascii="仿宋_GB2312" w:eastAsia="仿宋_GB2312" w:hAnsi="仿宋" w:hint="eastAsia"/>
          <w:sz w:val="32"/>
          <w:szCs w:val="32"/>
        </w:rPr>
        <w:t>6</w:t>
      </w:r>
      <w:r w:rsidRPr="00CE7E92">
        <w:rPr>
          <w:rFonts w:ascii="仿宋_GB2312" w:eastAsia="仿宋_GB2312" w:hAnsi="仿宋" w:hint="eastAsia"/>
          <w:sz w:val="32"/>
          <w:szCs w:val="32"/>
        </w:rPr>
        <w:t>月</w:t>
      </w:r>
      <w:r>
        <w:rPr>
          <w:rFonts w:ascii="仿宋_GB2312" w:eastAsia="仿宋_GB2312" w:hAnsi="仿宋" w:hint="eastAsia"/>
          <w:sz w:val="32"/>
          <w:szCs w:val="32"/>
        </w:rPr>
        <w:t>25</w:t>
      </w:r>
      <w:r w:rsidRPr="00CE7E92">
        <w:rPr>
          <w:rFonts w:ascii="仿宋_GB2312" w:eastAsia="仿宋_GB2312" w:hAnsi="仿宋" w:hint="eastAsia"/>
          <w:sz w:val="32"/>
          <w:szCs w:val="32"/>
        </w:rPr>
        <w:t>日我局接到编号</w:t>
      </w:r>
      <w:r>
        <w:rPr>
          <w:rFonts w:ascii="仿宋_GB2312" w:eastAsia="仿宋_GB2312" w:hAnsi="仿宋" w:hint="eastAsia"/>
          <w:sz w:val="32"/>
          <w:szCs w:val="32"/>
        </w:rPr>
        <w:t>1900625140400021227</w:t>
      </w:r>
      <w:r w:rsidRPr="00CE7E92">
        <w:rPr>
          <w:rFonts w:ascii="仿宋_GB2312" w:eastAsia="仿宋_GB2312" w:hAnsi="仿宋" w:hint="eastAsia"/>
          <w:sz w:val="32"/>
          <w:szCs w:val="32"/>
        </w:rPr>
        <w:t>号的</w:t>
      </w:r>
      <w:r>
        <w:rPr>
          <w:rFonts w:ascii="仿宋_GB2312" w:eastAsia="仿宋_GB2312" w:hAnsi="仿宋" w:hint="eastAsia"/>
          <w:sz w:val="32"/>
          <w:szCs w:val="32"/>
        </w:rPr>
        <w:t>电话</w:t>
      </w:r>
      <w:r w:rsidRPr="00CE7E92">
        <w:rPr>
          <w:rFonts w:ascii="仿宋_GB2312" w:eastAsia="仿宋_GB2312" w:hAnsi="仿宋" w:hint="eastAsia"/>
          <w:sz w:val="32"/>
          <w:szCs w:val="32"/>
        </w:rPr>
        <w:t>举报，举报内容为“</w:t>
      </w:r>
      <w:r>
        <w:rPr>
          <w:rFonts w:ascii="仿宋_GB2312" w:eastAsia="仿宋_GB2312" w:hAnsi="仿宋" w:hint="eastAsia"/>
          <w:sz w:val="32"/>
          <w:szCs w:val="32"/>
        </w:rPr>
        <w:t>襄垣县漳村矿风井处有一排污口，向鱼塘内排入工业污水，导致鱼塘污染严重</w:t>
      </w:r>
      <w:r w:rsidRPr="00CE7E92">
        <w:rPr>
          <w:rFonts w:ascii="仿宋_GB2312" w:eastAsia="仿宋_GB2312" w:hAnsi="仿宋" w:hint="eastAsia"/>
          <w:sz w:val="32"/>
          <w:szCs w:val="32"/>
        </w:rPr>
        <w:t>”</w:t>
      </w:r>
      <w:r w:rsidRPr="006D0868">
        <w:rPr>
          <w:rFonts w:ascii="仿宋_GB2312" w:eastAsia="仿宋_GB2312" w:hAnsi="宋体" w:hint="eastAsia"/>
          <w:sz w:val="32"/>
          <w:szCs w:val="32"/>
        </w:rPr>
        <w:t>情况一事，立即责成专人进行调查，形成调查报告如下：</w:t>
      </w:r>
    </w:p>
    <w:p w:rsidR="00442E46" w:rsidRDefault="00446878" w:rsidP="00B37786">
      <w:pPr>
        <w:spacing w:line="600" w:lineRule="exact"/>
        <w:ind w:firstLineChars="200" w:firstLine="640"/>
        <w:rPr>
          <w:rFonts w:ascii="黑体" w:eastAsia="黑体"/>
          <w:sz w:val="32"/>
          <w:szCs w:val="32"/>
        </w:rPr>
      </w:pPr>
      <w:r>
        <w:rPr>
          <w:rFonts w:ascii="黑体" w:eastAsia="黑体" w:hint="eastAsia"/>
          <w:sz w:val="32"/>
          <w:szCs w:val="32"/>
        </w:rPr>
        <w:t>一、</w:t>
      </w:r>
      <w:r>
        <w:rPr>
          <w:rFonts w:ascii="黑体" w:eastAsia="黑体" w:hAnsi="Lucida Console" w:hint="eastAsia"/>
          <w:sz w:val="32"/>
          <w:szCs w:val="32"/>
        </w:rPr>
        <w:t>企业基本情况</w:t>
      </w:r>
    </w:p>
    <w:p w:rsidR="00F243D4" w:rsidRDefault="00AD2AB7" w:rsidP="00B37786">
      <w:pPr>
        <w:spacing w:line="600" w:lineRule="exact"/>
        <w:ind w:firstLineChars="200" w:firstLine="640"/>
        <w:rPr>
          <w:rFonts w:ascii="仿宋_GB2312" w:eastAsia="仿宋_GB2312" w:hAnsi="仿宋" w:cs="仿宋"/>
          <w:sz w:val="32"/>
          <w:szCs w:val="32"/>
        </w:rPr>
      </w:pPr>
      <w:r>
        <w:rPr>
          <w:rFonts w:ascii="仿宋_GB2312" w:eastAsia="仿宋_GB2312" w:hint="eastAsia"/>
          <w:sz w:val="32"/>
          <w:szCs w:val="32"/>
        </w:rPr>
        <w:t>该举报所指风井是</w:t>
      </w:r>
      <w:r w:rsidR="00446878">
        <w:rPr>
          <w:rFonts w:ascii="仿宋_GB2312" w:eastAsia="仿宋_GB2312" w:hint="eastAsia"/>
          <w:sz w:val="32"/>
          <w:szCs w:val="32"/>
        </w:rPr>
        <w:t>山西潞安环能股份有限公司</w:t>
      </w:r>
      <w:r w:rsidR="00446878">
        <w:rPr>
          <w:rFonts w:ascii="仿宋_GB2312" w:eastAsia="仿宋_GB2312" w:hAnsi="仿宋" w:cs="仿宋" w:hint="eastAsia"/>
          <w:sz w:val="32"/>
          <w:szCs w:val="32"/>
        </w:rPr>
        <w:t>漳村煤矿邕子风井项目</w:t>
      </w:r>
      <w:r w:rsidR="00E006F2">
        <w:rPr>
          <w:rFonts w:ascii="仿宋_GB2312" w:eastAsia="仿宋_GB2312" w:hAnsi="仿宋" w:cs="仿宋" w:hint="eastAsia"/>
          <w:sz w:val="32"/>
          <w:szCs w:val="32"/>
        </w:rPr>
        <w:t>，</w:t>
      </w:r>
      <w:r w:rsidR="00446878">
        <w:rPr>
          <w:rFonts w:ascii="仿宋_GB2312" w:eastAsia="仿宋_GB2312" w:hAnsi="仿宋" w:cs="仿宋" w:hint="eastAsia"/>
          <w:sz w:val="32"/>
          <w:szCs w:val="32"/>
        </w:rPr>
        <w:t>位于襄垣县侯堡镇邕子村东北侧200米。2016年6月17日襄垣县环境保护局以（襄环函[2016]131号）文件对该项目环评予以批复，该项目中矿井水处理站于2018年4月份开工建设，于2019年4月完工。矿井水处理站设计处理能力为500m</w:t>
      </w:r>
      <w:r w:rsidR="00446878">
        <w:rPr>
          <w:rFonts w:ascii="仿宋_GB2312" w:eastAsia="仿宋_GB2312" w:hAnsi="仿宋" w:cs="仿宋" w:hint="eastAsia"/>
          <w:sz w:val="32"/>
          <w:szCs w:val="32"/>
          <w:vertAlign w:val="superscript"/>
        </w:rPr>
        <w:t>3</w:t>
      </w:r>
      <w:r w:rsidR="00446878">
        <w:rPr>
          <w:rFonts w:ascii="仿宋_GB2312" w:eastAsia="仿宋_GB2312" w:hAnsi="仿宋" w:cs="仿宋" w:hint="eastAsia"/>
          <w:sz w:val="32"/>
          <w:szCs w:val="32"/>
        </w:rPr>
        <w:t>/h,处理工艺采用超磁分离+CMF-PP膜工艺+消毒，矿井水经处理后执行《地表水水质标准》（GB3838-2002）Ⅲ类标准，部分回用于生产、消防等，部分外排。</w:t>
      </w:r>
    </w:p>
    <w:p w:rsidR="00442E46" w:rsidRDefault="00446878" w:rsidP="00B37786">
      <w:pPr>
        <w:spacing w:line="600" w:lineRule="exact"/>
        <w:ind w:firstLineChars="200" w:firstLine="640"/>
        <w:rPr>
          <w:rFonts w:ascii="黑体" w:eastAsia="黑体"/>
          <w:sz w:val="32"/>
          <w:szCs w:val="32"/>
        </w:rPr>
      </w:pPr>
      <w:r>
        <w:rPr>
          <w:rFonts w:ascii="黑体" w:eastAsia="黑体" w:hint="eastAsia"/>
          <w:sz w:val="32"/>
          <w:szCs w:val="32"/>
        </w:rPr>
        <w:t>二、现场调查情况</w:t>
      </w:r>
    </w:p>
    <w:p w:rsidR="00E006F2" w:rsidRPr="00E006F2" w:rsidRDefault="00E006F2" w:rsidP="00B37786">
      <w:pPr>
        <w:spacing w:line="600" w:lineRule="exact"/>
        <w:ind w:firstLineChars="200" w:firstLine="640"/>
        <w:rPr>
          <w:rFonts w:ascii="仿宋_GB2312" w:eastAsia="仿宋_GB2312"/>
          <w:sz w:val="32"/>
          <w:szCs w:val="32"/>
        </w:rPr>
      </w:pPr>
      <w:r w:rsidRPr="00E006F2">
        <w:rPr>
          <w:rFonts w:ascii="仿宋_GB2312" w:eastAsia="仿宋_GB2312" w:hint="eastAsia"/>
          <w:sz w:val="32"/>
          <w:szCs w:val="32"/>
        </w:rPr>
        <w:t>经现场调查，该矿</w:t>
      </w:r>
      <w:r>
        <w:rPr>
          <w:rFonts w:ascii="仿宋_GB2312" w:eastAsia="仿宋_GB2312" w:hint="eastAsia"/>
          <w:sz w:val="32"/>
          <w:szCs w:val="32"/>
        </w:rPr>
        <w:t>外排渠距离侯堡镇闫村鱼塘约6米，未发现经处理后外排的矿井水有排入鱼塘情况（图片如下），且该企业外排水均达标，监测情况如下：</w:t>
      </w:r>
    </w:p>
    <w:p w:rsidR="00442E46" w:rsidRDefault="00446878" w:rsidP="00B37786">
      <w:pPr>
        <w:spacing w:line="600" w:lineRule="exact"/>
        <w:ind w:firstLineChars="200" w:firstLine="640"/>
        <w:jc w:val="left"/>
        <w:rPr>
          <w:rFonts w:ascii="仿宋_GB2312" w:eastAsia="仿宋_GB2312" w:hAnsi="宋体" w:cs="Arial Unicode MS"/>
          <w:sz w:val="32"/>
          <w:szCs w:val="32"/>
        </w:rPr>
      </w:pPr>
      <w:r>
        <w:rPr>
          <w:rFonts w:ascii="仿宋_GB2312" w:eastAsia="仿宋_GB2312" w:hAnsi="宋体" w:cs="Arial Unicode MS" w:hint="eastAsia"/>
          <w:sz w:val="32"/>
          <w:szCs w:val="32"/>
        </w:rPr>
        <w:t>襄垣县环境监测站及第三方监测机构对其进行了监测，监</w:t>
      </w:r>
      <w:r>
        <w:rPr>
          <w:rFonts w:ascii="仿宋_GB2312" w:eastAsia="仿宋_GB2312" w:hAnsi="宋体" w:cs="Arial Unicode MS" w:hint="eastAsia"/>
          <w:sz w:val="32"/>
          <w:szCs w:val="32"/>
        </w:rPr>
        <w:lastRenderedPageBreak/>
        <w:t>测结果如下：</w:t>
      </w:r>
    </w:p>
    <w:p w:rsidR="00442E46" w:rsidRDefault="00446878" w:rsidP="00B37786">
      <w:pPr>
        <w:spacing w:line="600" w:lineRule="exact"/>
        <w:ind w:firstLineChars="200" w:firstLine="640"/>
        <w:rPr>
          <w:rFonts w:ascii="仿宋_GB2312" w:eastAsia="仿宋_GB2312" w:hAnsi="仿宋" w:cs="Arial Unicode MS"/>
          <w:sz w:val="32"/>
          <w:szCs w:val="32"/>
        </w:rPr>
      </w:pPr>
      <w:r>
        <w:rPr>
          <w:rFonts w:ascii="仿宋_GB2312" w:eastAsia="仿宋_GB2312" w:hAnsi="宋体" w:cs="Arial Unicode MS" w:hint="eastAsia"/>
          <w:sz w:val="32"/>
          <w:szCs w:val="32"/>
        </w:rPr>
        <w:t>1、2019年6月13日襄垣县环境监测站对该企业邕子风井及西迴辕风井的氨氮、COD、氟化物、总磷</w:t>
      </w:r>
      <w:r>
        <w:rPr>
          <w:rFonts w:ascii="仿宋_GB2312" w:eastAsia="仿宋_GB2312" w:hAnsi="仿宋" w:cs="Arial Unicode MS" w:hint="eastAsia"/>
          <w:sz w:val="32"/>
          <w:szCs w:val="32"/>
        </w:rPr>
        <w:t>进行了现场取样监测，监测结果均符合《地表水环境质量标准》表1中</w:t>
      </w:r>
      <w:r>
        <w:rPr>
          <w:rFonts w:ascii="仿宋_GB2312" w:eastAsia="仿宋_GB2312" w:hAnsi="仿宋" w:cs="仿宋" w:hint="eastAsia"/>
          <w:sz w:val="32"/>
          <w:szCs w:val="32"/>
        </w:rPr>
        <w:t>Ⅲ类标准</w:t>
      </w:r>
      <w:r>
        <w:rPr>
          <w:rFonts w:ascii="仿宋_GB2312" w:eastAsia="仿宋_GB2312" w:hAnsi="宋体" w:cs="Arial Unicode MS" w:hint="eastAsia"/>
          <w:sz w:val="32"/>
          <w:szCs w:val="32"/>
        </w:rPr>
        <w:t>（襄环监字S（2019）083号检测报告附后）。</w:t>
      </w:r>
    </w:p>
    <w:p w:rsidR="00B37786" w:rsidRDefault="00446878" w:rsidP="00B37786">
      <w:pPr>
        <w:spacing w:line="600" w:lineRule="exact"/>
        <w:ind w:firstLineChars="200" w:firstLine="640"/>
        <w:jc w:val="left"/>
        <w:rPr>
          <w:rFonts w:ascii="仿宋_GB2312" w:eastAsia="仿宋_GB2312" w:hAnsi="宋体" w:cs="Arial Unicode MS"/>
          <w:sz w:val="32"/>
          <w:szCs w:val="32"/>
        </w:rPr>
      </w:pPr>
      <w:r>
        <w:rPr>
          <w:rFonts w:ascii="仿宋_GB2312" w:eastAsia="仿宋_GB2312" w:hAnsi="宋体" w:cs="Arial Unicode MS" w:hint="eastAsia"/>
          <w:sz w:val="32"/>
          <w:szCs w:val="32"/>
        </w:rPr>
        <w:t>2、2019年6月15日山西潞安环保能源开发股份有限公司漳村煤矿委托山西科利华环境检测有限公司中心对邕子风井进口及出口进行了取样监测并出具了编号为（科利华检字（2019）第J031号）的监测报告。监测测结果显示出口的氨氮、COD</w:t>
      </w:r>
      <w:r w:rsidR="00B37786">
        <w:rPr>
          <w:rFonts w:ascii="仿宋_GB2312" w:eastAsia="仿宋_GB2312" w:hAnsi="宋体" w:cs="Arial Unicode MS" w:hint="eastAsia"/>
          <w:sz w:val="32"/>
          <w:szCs w:val="32"/>
        </w:rPr>
        <w:t>、总磷、悬浮物等均未超标（监测报告附后）</w:t>
      </w:r>
    </w:p>
    <w:p w:rsidR="00AD2AB7" w:rsidRPr="00703000" w:rsidRDefault="00E006F2" w:rsidP="00B37786">
      <w:pPr>
        <w:spacing w:line="600" w:lineRule="exact"/>
        <w:ind w:right="240" w:firstLineChars="250" w:firstLine="800"/>
        <w:rPr>
          <w:rFonts w:ascii="黑体" w:eastAsia="黑体" w:hAnsi="黑体" w:cs="仿宋_GB2312"/>
          <w:color w:val="000000"/>
          <w:sz w:val="32"/>
          <w:szCs w:val="32"/>
        </w:rPr>
      </w:pPr>
      <w:r>
        <w:rPr>
          <w:rFonts w:ascii="黑体" w:eastAsia="黑体" w:hAnsi="黑体" w:cs="仿宋_GB2312" w:hint="eastAsia"/>
          <w:color w:val="000000"/>
          <w:sz w:val="32"/>
          <w:szCs w:val="32"/>
        </w:rPr>
        <w:t>三</w:t>
      </w:r>
      <w:r w:rsidR="00AD2AB7" w:rsidRPr="00703000">
        <w:rPr>
          <w:rFonts w:ascii="黑体" w:eastAsia="黑体" w:hAnsi="黑体" w:cs="仿宋_GB2312" w:hint="eastAsia"/>
          <w:color w:val="000000"/>
          <w:sz w:val="32"/>
          <w:szCs w:val="32"/>
        </w:rPr>
        <w:t>、举报回复情况</w:t>
      </w:r>
    </w:p>
    <w:p w:rsidR="00442E46" w:rsidRPr="00A17BE1" w:rsidRDefault="00AD2AB7" w:rsidP="00B37786">
      <w:pPr>
        <w:spacing w:line="600" w:lineRule="exact"/>
        <w:ind w:right="240" w:firstLineChars="200" w:firstLine="640"/>
        <w:rPr>
          <w:rFonts w:ascii="仿宋_GB2312" w:eastAsia="仿宋_GB2312" w:hAnsi="仿宋" w:cs="仿宋_GB2312"/>
          <w:color w:val="000000"/>
          <w:sz w:val="32"/>
          <w:szCs w:val="32"/>
        </w:rPr>
      </w:pPr>
      <w:r w:rsidRPr="00CE7E92">
        <w:rPr>
          <w:rFonts w:ascii="仿宋_GB2312" w:eastAsia="仿宋_GB2312" w:hAnsi="仿宋" w:cs="仿宋_GB2312" w:hint="eastAsia"/>
          <w:color w:val="000000"/>
          <w:sz w:val="32"/>
          <w:szCs w:val="32"/>
        </w:rPr>
        <w:t>该举报不属实，</w:t>
      </w:r>
      <w:r>
        <w:rPr>
          <w:rFonts w:ascii="仿宋_GB2312" w:eastAsia="仿宋_GB2312" w:hAnsi="仿宋" w:cs="仿宋_GB2312" w:hint="eastAsia"/>
          <w:color w:val="000000"/>
          <w:sz w:val="32"/>
          <w:szCs w:val="32"/>
        </w:rPr>
        <w:t>2019</w:t>
      </w:r>
      <w:r w:rsidRPr="00CE7E92">
        <w:rPr>
          <w:rFonts w:ascii="仿宋_GB2312" w:eastAsia="仿宋_GB2312" w:hAnsi="仿宋" w:cs="仿宋_GB2312" w:hint="eastAsia"/>
          <w:color w:val="000000"/>
          <w:sz w:val="32"/>
          <w:szCs w:val="32"/>
        </w:rPr>
        <w:t>年</w:t>
      </w:r>
      <w:r>
        <w:rPr>
          <w:rFonts w:ascii="仿宋_GB2312" w:eastAsia="仿宋_GB2312" w:hAnsi="仿宋" w:cs="仿宋_GB2312" w:hint="eastAsia"/>
          <w:color w:val="000000"/>
          <w:sz w:val="32"/>
          <w:szCs w:val="32"/>
        </w:rPr>
        <w:t>6</w:t>
      </w:r>
      <w:r w:rsidRPr="00CE7E92">
        <w:rPr>
          <w:rFonts w:ascii="仿宋_GB2312" w:eastAsia="仿宋_GB2312" w:hAnsi="仿宋" w:cs="仿宋_GB2312" w:hint="eastAsia"/>
          <w:color w:val="000000"/>
          <w:sz w:val="32"/>
          <w:szCs w:val="32"/>
        </w:rPr>
        <w:t>月</w:t>
      </w:r>
      <w:r>
        <w:rPr>
          <w:rFonts w:ascii="仿宋_GB2312" w:eastAsia="仿宋_GB2312" w:hAnsi="仿宋" w:cs="仿宋_GB2312" w:hint="eastAsia"/>
          <w:color w:val="000000"/>
          <w:sz w:val="32"/>
          <w:szCs w:val="32"/>
        </w:rPr>
        <w:t>26</w:t>
      </w:r>
      <w:r w:rsidRPr="00CE7E92">
        <w:rPr>
          <w:rFonts w:ascii="仿宋_GB2312" w:eastAsia="仿宋_GB2312" w:hAnsi="仿宋" w:cs="仿宋_GB2312" w:hint="eastAsia"/>
          <w:color w:val="000000"/>
          <w:sz w:val="32"/>
          <w:szCs w:val="32"/>
        </w:rPr>
        <w:t>日</w:t>
      </w:r>
      <w:r>
        <w:rPr>
          <w:rFonts w:ascii="仿宋_GB2312" w:eastAsia="仿宋_GB2312" w:hAnsi="仿宋" w:cs="仿宋_GB2312" w:hint="eastAsia"/>
          <w:color w:val="000000"/>
          <w:sz w:val="32"/>
          <w:szCs w:val="32"/>
        </w:rPr>
        <w:t>8</w:t>
      </w:r>
      <w:r w:rsidRPr="00CE7E92">
        <w:rPr>
          <w:rFonts w:ascii="仿宋_GB2312" w:eastAsia="仿宋_GB2312" w:hAnsi="仿宋" w:cs="仿宋_GB2312" w:hint="eastAsia"/>
          <w:color w:val="000000"/>
          <w:sz w:val="32"/>
          <w:szCs w:val="32"/>
        </w:rPr>
        <w:t>时</w:t>
      </w:r>
      <w:r w:rsidR="00E006F2">
        <w:rPr>
          <w:rFonts w:ascii="仿宋_GB2312" w:eastAsia="仿宋_GB2312" w:hAnsi="仿宋" w:cs="仿宋_GB2312" w:hint="eastAsia"/>
          <w:color w:val="000000"/>
          <w:sz w:val="32"/>
          <w:szCs w:val="32"/>
        </w:rPr>
        <w:t>40</w:t>
      </w:r>
      <w:r w:rsidRPr="00CE7E92">
        <w:rPr>
          <w:rFonts w:ascii="仿宋_GB2312" w:eastAsia="仿宋_GB2312" w:hAnsi="仿宋" w:cs="仿宋_GB2312" w:hint="eastAsia"/>
          <w:color w:val="000000"/>
          <w:sz w:val="32"/>
          <w:szCs w:val="32"/>
        </w:rPr>
        <w:t>分用电话7418785与举报人</w:t>
      </w:r>
      <w:r w:rsidR="00E006F2">
        <w:rPr>
          <w:rFonts w:ascii="仿宋_GB2312" w:eastAsia="仿宋_GB2312" w:hAnsi="仿宋" w:cs="仿宋_GB2312" w:hint="eastAsia"/>
          <w:color w:val="000000"/>
          <w:sz w:val="32"/>
          <w:szCs w:val="32"/>
        </w:rPr>
        <w:t>18735532220</w:t>
      </w:r>
      <w:r w:rsidRPr="00CE7E92">
        <w:rPr>
          <w:rFonts w:ascii="仿宋_GB2312" w:eastAsia="仿宋_GB2312" w:hAnsi="仿宋" w:cs="仿宋_GB2312" w:hint="eastAsia"/>
          <w:color w:val="000000"/>
          <w:sz w:val="32"/>
          <w:szCs w:val="32"/>
        </w:rPr>
        <w:t>取得联系，详细告知</w:t>
      </w:r>
      <w:r>
        <w:rPr>
          <w:rFonts w:ascii="仿宋_GB2312" w:eastAsia="仿宋_GB2312" w:hAnsi="仿宋" w:cs="仿宋_GB2312" w:hint="eastAsia"/>
          <w:color w:val="000000"/>
          <w:sz w:val="32"/>
          <w:szCs w:val="32"/>
        </w:rPr>
        <w:t>了</w:t>
      </w:r>
      <w:r w:rsidRPr="00CE7E92">
        <w:rPr>
          <w:rFonts w:ascii="仿宋_GB2312" w:eastAsia="仿宋_GB2312" w:hAnsi="仿宋" w:cs="仿宋_GB2312" w:hint="eastAsia"/>
          <w:color w:val="000000"/>
          <w:sz w:val="32"/>
          <w:szCs w:val="32"/>
        </w:rPr>
        <w:t>排查情况。</w:t>
      </w:r>
    </w:p>
    <w:p w:rsidR="00A17BE1" w:rsidRDefault="00A17BE1" w:rsidP="00B37786">
      <w:pPr>
        <w:spacing w:line="600" w:lineRule="exact"/>
        <w:ind w:firstLineChars="1600" w:firstLine="5120"/>
        <w:rPr>
          <w:rFonts w:ascii="仿宋_GB2312" w:eastAsia="仿宋_GB2312"/>
          <w:sz w:val="32"/>
          <w:szCs w:val="32"/>
        </w:rPr>
      </w:pPr>
    </w:p>
    <w:p w:rsidR="00B37786" w:rsidRDefault="00B37786" w:rsidP="00B37786">
      <w:pPr>
        <w:spacing w:line="600" w:lineRule="exact"/>
        <w:ind w:firstLineChars="1600" w:firstLine="5120"/>
        <w:rPr>
          <w:rFonts w:ascii="仿宋_GB2312" w:eastAsia="仿宋_GB2312"/>
          <w:sz w:val="32"/>
          <w:szCs w:val="32"/>
        </w:rPr>
      </w:pPr>
    </w:p>
    <w:p w:rsidR="00B37786" w:rsidRDefault="00B37786" w:rsidP="00B37786">
      <w:pPr>
        <w:spacing w:line="600" w:lineRule="exact"/>
        <w:ind w:firstLineChars="1600" w:firstLine="5120"/>
        <w:rPr>
          <w:rFonts w:ascii="仿宋_GB2312" w:eastAsia="仿宋_GB2312"/>
          <w:sz w:val="32"/>
          <w:szCs w:val="32"/>
        </w:rPr>
      </w:pPr>
    </w:p>
    <w:p w:rsidR="00442E46" w:rsidRDefault="00446878" w:rsidP="00B37786">
      <w:pPr>
        <w:spacing w:line="600" w:lineRule="exact"/>
        <w:ind w:firstLineChars="1650" w:firstLine="5280"/>
        <w:rPr>
          <w:rFonts w:ascii="仿宋_GB2312" w:eastAsia="仿宋_GB2312"/>
          <w:sz w:val="32"/>
          <w:szCs w:val="32"/>
        </w:rPr>
      </w:pPr>
      <w:r>
        <w:rPr>
          <w:rFonts w:ascii="仿宋_GB2312" w:eastAsia="仿宋_GB2312" w:hint="eastAsia"/>
          <w:sz w:val="32"/>
          <w:szCs w:val="32"/>
        </w:rPr>
        <w:t>襄垣县环境保护局</w:t>
      </w:r>
    </w:p>
    <w:p w:rsidR="00442E46" w:rsidRDefault="00446878" w:rsidP="00B37786">
      <w:pPr>
        <w:spacing w:line="600" w:lineRule="exact"/>
        <w:ind w:firstLineChars="1650" w:firstLine="5280"/>
        <w:rPr>
          <w:rFonts w:ascii="仿宋_GB2312" w:eastAsia="仿宋_GB2312"/>
          <w:sz w:val="32"/>
          <w:szCs w:val="32"/>
        </w:rPr>
      </w:pPr>
      <w:r>
        <w:rPr>
          <w:rFonts w:ascii="仿宋_GB2312" w:eastAsia="仿宋_GB2312" w:hint="eastAsia"/>
          <w:sz w:val="32"/>
          <w:szCs w:val="32"/>
        </w:rPr>
        <w:t>2019年6月2</w:t>
      </w:r>
      <w:r w:rsidR="00FA07F8">
        <w:rPr>
          <w:rFonts w:ascii="仿宋_GB2312" w:eastAsia="仿宋_GB2312" w:hint="eastAsia"/>
          <w:sz w:val="32"/>
          <w:szCs w:val="32"/>
        </w:rPr>
        <w:t>6</w:t>
      </w:r>
      <w:r>
        <w:rPr>
          <w:rFonts w:ascii="仿宋_GB2312" w:eastAsia="仿宋_GB2312" w:hint="eastAsia"/>
          <w:sz w:val="32"/>
          <w:szCs w:val="32"/>
        </w:rPr>
        <w:t>日</w:t>
      </w:r>
    </w:p>
    <w:sectPr w:rsidR="00442E46" w:rsidSect="00442E46">
      <w:headerReference w:type="default" r:id="rId8"/>
      <w:footerReference w:type="even" r:id="rId9"/>
      <w:footerReference w:type="default" r:id="rId10"/>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BF4" w:rsidRDefault="00EA6BF4" w:rsidP="00442E46">
      <w:r>
        <w:separator/>
      </w:r>
    </w:p>
  </w:endnote>
  <w:endnote w:type="continuationSeparator" w:id="0">
    <w:p w:rsidR="00EA6BF4" w:rsidRDefault="00EA6BF4" w:rsidP="00442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仿宋">
    <w:altName w:val="宋体"/>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121708">
    <w:pPr>
      <w:pStyle w:val="a5"/>
      <w:framePr w:wrap="around" w:vAnchor="text" w:hAnchor="margin" w:xAlign="right" w:y="1"/>
      <w:rPr>
        <w:rStyle w:val="a7"/>
      </w:rPr>
    </w:pPr>
    <w:r>
      <w:rPr>
        <w:rStyle w:val="a7"/>
      </w:rPr>
      <w:fldChar w:fldCharType="begin"/>
    </w:r>
    <w:r w:rsidR="00446878">
      <w:rPr>
        <w:rStyle w:val="a7"/>
      </w:rPr>
      <w:instrText xml:space="preserve">PAGE  </w:instrText>
    </w:r>
    <w:r>
      <w:rPr>
        <w:rStyle w:val="a7"/>
      </w:rPr>
      <w:fldChar w:fldCharType="end"/>
    </w:r>
  </w:p>
  <w:p w:rsidR="00442E46" w:rsidRDefault="00442E4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121708">
    <w:pPr>
      <w:pStyle w:val="a5"/>
      <w:ind w:right="360"/>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442E46" w:rsidRDefault="00121708">
                <w:pPr>
                  <w:pStyle w:val="a5"/>
                  <w:rPr>
                    <w:rStyle w:val="a7"/>
                  </w:rPr>
                </w:pPr>
                <w:r>
                  <w:rPr>
                    <w:rStyle w:val="a7"/>
                  </w:rPr>
                  <w:fldChar w:fldCharType="begin"/>
                </w:r>
                <w:r w:rsidR="00446878">
                  <w:rPr>
                    <w:rStyle w:val="a7"/>
                  </w:rPr>
                  <w:instrText xml:space="preserve">PAGE  </w:instrText>
                </w:r>
                <w:r>
                  <w:rPr>
                    <w:rStyle w:val="a7"/>
                  </w:rPr>
                  <w:fldChar w:fldCharType="separate"/>
                </w:r>
                <w:r w:rsidR="00FA07F8">
                  <w:rPr>
                    <w:rStyle w:val="a7"/>
                    <w:noProof/>
                  </w:rPr>
                  <w:t>2</w:t>
                </w:r>
                <w:r>
                  <w:rPr>
                    <w:rStyle w:val="a7"/>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BF4" w:rsidRDefault="00EA6BF4" w:rsidP="00442E46">
      <w:r>
        <w:separator/>
      </w:r>
    </w:p>
  </w:footnote>
  <w:footnote w:type="continuationSeparator" w:id="0">
    <w:p w:rsidR="00EA6BF4" w:rsidRDefault="00EA6BF4" w:rsidP="00442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442E4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F01"/>
    <w:rsid w:val="00006298"/>
    <w:rsid w:val="0002225D"/>
    <w:rsid w:val="00034477"/>
    <w:rsid w:val="000864C4"/>
    <w:rsid w:val="00090BBA"/>
    <w:rsid w:val="001009FD"/>
    <w:rsid w:val="00104E0F"/>
    <w:rsid w:val="001153E3"/>
    <w:rsid w:val="00121708"/>
    <w:rsid w:val="00150F6D"/>
    <w:rsid w:val="00155152"/>
    <w:rsid w:val="0017004B"/>
    <w:rsid w:val="001F486A"/>
    <w:rsid w:val="0029541E"/>
    <w:rsid w:val="002A769D"/>
    <w:rsid w:val="002C095D"/>
    <w:rsid w:val="002C3494"/>
    <w:rsid w:val="002C3F4D"/>
    <w:rsid w:val="00317681"/>
    <w:rsid w:val="00365919"/>
    <w:rsid w:val="003913D8"/>
    <w:rsid w:val="003932D2"/>
    <w:rsid w:val="003B2BE9"/>
    <w:rsid w:val="003D4316"/>
    <w:rsid w:val="003E3C13"/>
    <w:rsid w:val="00442E46"/>
    <w:rsid w:val="00446878"/>
    <w:rsid w:val="00467A9A"/>
    <w:rsid w:val="004A38A1"/>
    <w:rsid w:val="004C3B5F"/>
    <w:rsid w:val="004E5C36"/>
    <w:rsid w:val="00536790"/>
    <w:rsid w:val="005611EB"/>
    <w:rsid w:val="005A7C20"/>
    <w:rsid w:val="005C41E9"/>
    <w:rsid w:val="005F4F01"/>
    <w:rsid w:val="00613AF1"/>
    <w:rsid w:val="00684F32"/>
    <w:rsid w:val="00697948"/>
    <w:rsid w:val="006C25DD"/>
    <w:rsid w:val="006D25D9"/>
    <w:rsid w:val="00770204"/>
    <w:rsid w:val="00770DF8"/>
    <w:rsid w:val="00780950"/>
    <w:rsid w:val="007A0A93"/>
    <w:rsid w:val="00805B58"/>
    <w:rsid w:val="00827A61"/>
    <w:rsid w:val="00827EAD"/>
    <w:rsid w:val="00833D6A"/>
    <w:rsid w:val="008C25CD"/>
    <w:rsid w:val="008D69BE"/>
    <w:rsid w:val="008F07C5"/>
    <w:rsid w:val="00975C8B"/>
    <w:rsid w:val="009A5919"/>
    <w:rsid w:val="009B6994"/>
    <w:rsid w:val="009C2A9C"/>
    <w:rsid w:val="00A17BE1"/>
    <w:rsid w:val="00A7559C"/>
    <w:rsid w:val="00A943DC"/>
    <w:rsid w:val="00AA626A"/>
    <w:rsid w:val="00AD2AB7"/>
    <w:rsid w:val="00AD51AA"/>
    <w:rsid w:val="00B37786"/>
    <w:rsid w:val="00B4163A"/>
    <w:rsid w:val="00B51FB5"/>
    <w:rsid w:val="00C249AD"/>
    <w:rsid w:val="00C534D0"/>
    <w:rsid w:val="00CC49D3"/>
    <w:rsid w:val="00CE0F6B"/>
    <w:rsid w:val="00CF43C4"/>
    <w:rsid w:val="00D0486A"/>
    <w:rsid w:val="00D72178"/>
    <w:rsid w:val="00DD03F8"/>
    <w:rsid w:val="00E006F2"/>
    <w:rsid w:val="00E2551F"/>
    <w:rsid w:val="00E80ACC"/>
    <w:rsid w:val="00E8291E"/>
    <w:rsid w:val="00EA6BF4"/>
    <w:rsid w:val="00F17F20"/>
    <w:rsid w:val="00F243D4"/>
    <w:rsid w:val="00F66E40"/>
    <w:rsid w:val="00FA07F8"/>
    <w:rsid w:val="00FB1573"/>
    <w:rsid w:val="00FB4CF9"/>
    <w:rsid w:val="17970B6C"/>
    <w:rsid w:val="2045738F"/>
    <w:rsid w:val="2A421C36"/>
    <w:rsid w:val="2E18014F"/>
    <w:rsid w:val="3E3D6638"/>
    <w:rsid w:val="45873B42"/>
    <w:rsid w:val="4ED35F26"/>
    <w:rsid w:val="51A8311F"/>
    <w:rsid w:val="60834732"/>
    <w:rsid w:val="789653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E46"/>
    <w:pPr>
      <w:widowControl w:val="0"/>
      <w:jc w:val="both"/>
    </w:pPr>
    <w:rPr>
      <w:rFonts w:ascii="Calibri" w:hAnsi="Calibri"/>
      <w:kern w:val="2"/>
      <w:sz w:val="21"/>
      <w:szCs w:val="22"/>
    </w:rPr>
  </w:style>
  <w:style w:type="paragraph" w:styleId="1">
    <w:name w:val="heading 1"/>
    <w:basedOn w:val="a"/>
    <w:next w:val="a"/>
    <w:link w:val="1Char"/>
    <w:uiPriority w:val="99"/>
    <w:qFormat/>
    <w:rsid w:val="00442E4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442E46"/>
    <w:pPr>
      <w:ind w:leftChars="2500" w:left="100"/>
    </w:pPr>
  </w:style>
  <w:style w:type="paragraph" w:styleId="a4">
    <w:name w:val="Balloon Text"/>
    <w:basedOn w:val="a"/>
    <w:link w:val="Char0"/>
    <w:uiPriority w:val="99"/>
    <w:semiHidden/>
    <w:unhideWhenUsed/>
    <w:qFormat/>
    <w:rsid w:val="00442E46"/>
    <w:rPr>
      <w:sz w:val="18"/>
      <w:szCs w:val="18"/>
    </w:rPr>
  </w:style>
  <w:style w:type="paragraph" w:styleId="a5">
    <w:name w:val="footer"/>
    <w:basedOn w:val="a"/>
    <w:link w:val="Char1"/>
    <w:uiPriority w:val="99"/>
    <w:rsid w:val="00442E46"/>
    <w:pPr>
      <w:tabs>
        <w:tab w:val="center" w:pos="4153"/>
        <w:tab w:val="right" w:pos="8306"/>
      </w:tabs>
      <w:snapToGrid w:val="0"/>
      <w:jc w:val="left"/>
    </w:pPr>
    <w:rPr>
      <w:sz w:val="18"/>
      <w:szCs w:val="18"/>
    </w:rPr>
  </w:style>
  <w:style w:type="paragraph" w:styleId="a6">
    <w:name w:val="header"/>
    <w:basedOn w:val="a"/>
    <w:link w:val="Char2"/>
    <w:uiPriority w:val="99"/>
    <w:qFormat/>
    <w:rsid w:val="00442E46"/>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442E46"/>
    <w:rPr>
      <w:rFonts w:cs="Times New Roman"/>
    </w:rPr>
  </w:style>
  <w:style w:type="character" w:customStyle="1" w:styleId="1Char">
    <w:name w:val="标题 1 Char"/>
    <w:basedOn w:val="a0"/>
    <w:link w:val="1"/>
    <w:uiPriority w:val="99"/>
    <w:qFormat/>
    <w:locked/>
    <w:rsid w:val="00442E46"/>
    <w:rPr>
      <w:rFonts w:ascii="宋体" w:eastAsia="宋体" w:hAnsi="宋体" w:cs="宋体"/>
      <w:b/>
      <w:bCs/>
      <w:kern w:val="36"/>
      <w:sz w:val="48"/>
      <w:szCs w:val="48"/>
    </w:rPr>
  </w:style>
  <w:style w:type="paragraph" w:styleId="a8">
    <w:name w:val="List Paragraph"/>
    <w:basedOn w:val="a"/>
    <w:uiPriority w:val="99"/>
    <w:qFormat/>
    <w:rsid w:val="00442E46"/>
    <w:pPr>
      <w:ind w:firstLineChars="200" w:firstLine="420"/>
    </w:pPr>
  </w:style>
  <w:style w:type="character" w:customStyle="1" w:styleId="Char">
    <w:name w:val="日期 Char"/>
    <w:basedOn w:val="a0"/>
    <w:link w:val="a3"/>
    <w:uiPriority w:val="99"/>
    <w:qFormat/>
    <w:locked/>
    <w:rsid w:val="00442E46"/>
    <w:rPr>
      <w:rFonts w:cs="Times New Roman"/>
    </w:rPr>
  </w:style>
  <w:style w:type="character" w:customStyle="1" w:styleId="Char2">
    <w:name w:val="页眉 Char"/>
    <w:basedOn w:val="a0"/>
    <w:link w:val="a6"/>
    <w:uiPriority w:val="99"/>
    <w:locked/>
    <w:rsid w:val="00442E46"/>
    <w:rPr>
      <w:rFonts w:cs="Times New Roman"/>
      <w:sz w:val="18"/>
      <w:szCs w:val="18"/>
    </w:rPr>
  </w:style>
  <w:style w:type="character" w:customStyle="1" w:styleId="Char1">
    <w:name w:val="页脚 Char"/>
    <w:basedOn w:val="a0"/>
    <w:link w:val="a5"/>
    <w:uiPriority w:val="99"/>
    <w:locked/>
    <w:rsid w:val="00442E46"/>
    <w:rPr>
      <w:rFonts w:cs="Times New Roman"/>
      <w:sz w:val="18"/>
      <w:szCs w:val="18"/>
    </w:rPr>
  </w:style>
  <w:style w:type="character" w:customStyle="1" w:styleId="Char0">
    <w:name w:val="批注框文本 Char"/>
    <w:basedOn w:val="a0"/>
    <w:link w:val="a4"/>
    <w:uiPriority w:val="99"/>
    <w:semiHidden/>
    <w:rsid w:val="00442E4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0E2D8-7CE8-4B75-8D6E-58482229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长治市环保局、公安局联合执法办公室</dc:title>
  <dc:creator>Administrator</dc:creator>
  <cp:lastModifiedBy>xbany</cp:lastModifiedBy>
  <cp:revision>59</cp:revision>
  <cp:lastPrinted>2019-06-26T00:21:00Z</cp:lastPrinted>
  <dcterms:created xsi:type="dcterms:W3CDTF">2018-04-09T08:00:00Z</dcterms:created>
  <dcterms:modified xsi:type="dcterms:W3CDTF">2020-01-07T02:12:00Z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