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9C31F" w14:textId="420FB770" w:rsidR="0022072F" w:rsidRDefault="0022072F">
      <w:pPr>
        <w:snapToGrid w:val="0"/>
        <w:spacing w:after="267"/>
        <w:jc w:val="center"/>
        <w:textAlignment w:val="baseline"/>
        <w:rPr>
          <w:rFonts w:ascii="宋体" w:hAnsi="宋体" w:cs="宋体"/>
          <w:sz w:val="44"/>
          <w:szCs w:val="44"/>
          <w:lang w:val="zh-CN"/>
        </w:rPr>
      </w:pPr>
      <w:r w:rsidRPr="00C43322">
        <w:rPr>
          <w:rFonts w:ascii="宋体" w:hAnsi="宋体" w:cs="宋体" w:hint="eastAsia"/>
          <w:sz w:val="44"/>
          <w:szCs w:val="44"/>
        </w:rPr>
        <w:t>长治市双语学校</w:t>
      </w:r>
      <w:r w:rsidR="00424FEE">
        <w:rPr>
          <w:rFonts w:ascii="宋体" w:hAnsi="宋体" w:cs="宋体" w:hint="eastAsia"/>
          <w:sz w:val="44"/>
          <w:szCs w:val="44"/>
          <w:lang w:val="zh-CN"/>
        </w:rPr>
        <w:t>简介</w:t>
      </w:r>
    </w:p>
    <w:p w14:paraId="1E2F3B94" w14:textId="7F3A9961" w:rsidR="00AD139A" w:rsidRPr="00C43322" w:rsidRDefault="00E60B8E" w:rsidP="00C43322">
      <w:pPr>
        <w:snapToGrid w:val="0"/>
        <w:spacing w:line="560" w:lineRule="exact"/>
        <w:ind w:firstLineChars="200" w:firstLine="640"/>
        <w:textAlignment w:val="baseline"/>
        <w:rPr>
          <w:rFonts w:ascii="仿宋" w:eastAsia="仿宋" w:hAnsi="仿宋" w:cs="楷体"/>
          <w:sz w:val="32"/>
          <w:szCs w:val="32"/>
          <w:lang w:val="zh-CN"/>
        </w:rPr>
      </w:pPr>
      <w:r w:rsidRPr="00C43322">
        <w:rPr>
          <w:rFonts w:ascii="仿宋" w:eastAsia="仿宋" w:hAnsi="仿宋" w:cs="楷体" w:hint="eastAsia"/>
          <w:sz w:val="32"/>
          <w:szCs w:val="32"/>
          <w:lang w:val="zh-CN"/>
        </w:rPr>
        <w:t>长治市双语学校是一所集幼儿园、小学、初中、高中为一体的</w:t>
      </w:r>
      <w:r w:rsidR="000E7F7D">
        <w:rPr>
          <w:rFonts w:ascii="仿宋" w:eastAsia="仿宋" w:hAnsi="仿宋" w:cs="楷体" w:hint="eastAsia"/>
          <w:sz w:val="32"/>
          <w:szCs w:val="32"/>
          <w:lang w:val="zh-CN"/>
        </w:rPr>
        <w:t>民办</w:t>
      </w:r>
      <w:r w:rsidRPr="00C43322">
        <w:rPr>
          <w:rFonts w:ascii="仿宋" w:eastAsia="仿宋" w:hAnsi="仿宋" w:cs="楷体" w:hint="eastAsia"/>
          <w:sz w:val="32"/>
          <w:szCs w:val="32"/>
          <w:lang w:val="zh-CN"/>
        </w:rPr>
        <w:t>学校，</w:t>
      </w:r>
      <w:r w:rsidR="00BE5068" w:rsidRPr="00C43322">
        <w:rPr>
          <w:rFonts w:ascii="仿宋" w:eastAsia="仿宋" w:hAnsi="仿宋" w:cs="楷体" w:hint="eastAsia"/>
          <w:sz w:val="32"/>
          <w:szCs w:val="32"/>
          <w:lang w:val="zh-CN"/>
        </w:rPr>
        <w:t>始建于2</w:t>
      </w:r>
      <w:r w:rsidR="00BE5068" w:rsidRPr="00C43322">
        <w:rPr>
          <w:rFonts w:ascii="仿宋" w:eastAsia="仿宋" w:hAnsi="仿宋" w:cs="楷体"/>
          <w:sz w:val="32"/>
          <w:szCs w:val="32"/>
          <w:lang w:val="zh-CN"/>
        </w:rPr>
        <w:t>001</w:t>
      </w:r>
      <w:r w:rsidR="00BE5068" w:rsidRPr="00C43322">
        <w:rPr>
          <w:rFonts w:ascii="仿宋" w:eastAsia="仿宋" w:hAnsi="仿宋" w:cs="楷体" w:hint="eastAsia"/>
          <w:sz w:val="32"/>
          <w:szCs w:val="32"/>
          <w:lang w:val="zh-CN"/>
        </w:rPr>
        <w:t>年</w:t>
      </w:r>
      <w:r w:rsidR="00B80743" w:rsidRPr="00C43322">
        <w:rPr>
          <w:rFonts w:ascii="仿宋" w:eastAsia="仿宋" w:hAnsi="仿宋" w:cs="楷体" w:hint="eastAsia"/>
          <w:sz w:val="32"/>
          <w:szCs w:val="32"/>
          <w:lang w:val="zh-CN"/>
        </w:rPr>
        <w:t>，</w:t>
      </w:r>
      <w:r w:rsidR="00BF62D9" w:rsidRPr="00C43322">
        <w:rPr>
          <w:rFonts w:ascii="仿宋" w:eastAsia="仿宋" w:hAnsi="仿宋" w:cs="楷体" w:hint="eastAsia"/>
          <w:sz w:val="32"/>
          <w:szCs w:val="32"/>
          <w:lang w:val="zh-CN"/>
        </w:rPr>
        <w:t>坐落于山西省襄垣县侯堡镇，相邻“一局三金马，中华第一家”的上党明珠潞安集团，</w:t>
      </w:r>
      <w:r w:rsidR="00BE5068" w:rsidRPr="00C43322">
        <w:rPr>
          <w:rFonts w:ascii="仿宋" w:eastAsia="仿宋" w:hAnsi="仿宋" w:cs="楷体" w:hint="eastAsia"/>
          <w:sz w:val="32"/>
          <w:szCs w:val="32"/>
          <w:lang w:val="zh-CN"/>
        </w:rPr>
        <w:t>地处襄垣、屯留、潞城三地交汇之间，</w:t>
      </w:r>
      <w:r w:rsidR="00AD139A" w:rsidRPr="00C43322">
        <w:rPr>
          <w:rFonts w:ascii="仿宋" w:eastAsia="仿宋" w:hAnsi="仿宋" w:cs="楷体"/>
          <w:sz w:val="32"/>
          <w:szCs w:val="32"/>
        </w:rPr>
        <w:t>交通便利。</w:t>
      </w:r>
      <w:r w:rsidR="00BF62D9" w:rsidRPr="00C43322">
        <w:rPr>
          <w:rFonts w:ascii="仿宋" w:eastAsia="仿宋" w:hAnsi="仿宋" w:cs="楷体" w:hint="eastAsia"/>
          <w:sz w:val="32"/>
          <w:szCs w:val="32"/>
          <w:lang w:val="zh-CN"/>
        </w:rPr>
        <w:t>学校设施完备，配套齐全</w:t>
      </w:r>
      <w:r w:rsidR="00AD139A" w:rsidRPr="00C43322">
        <w:rPr>
          <w:rFonts w:ascii="仿宋" w:eastAsia="仿宋" w:hAnsi="仿宋" w:cs="楷体" w:hint="eastAsia"/>
          <w:sz w:val="32"/>
          <w:szCs w:val="32"/>
          <w:lang w:val="zh-CN"/>
        </w:rPr>
        <w:t>。</w:t>
      </w:r>
    </w:p>
    <w:p w14:paraId="1E274ABA" w14:textId="7982E895" w:rsidR="00EB6BD9" w:rsidRPr="00424FEE" w:rsidRDefault="00E2311C" w:rsidP="00424FEE">
      <w:pPr>
        <w:snapToGrid w:val="0"/>
        <w:spacing w:line="560" w:lineRule="exact"/>
        <w:ind w:firstLineChars="200" w:firstLine="640"/>
        <w:textAlignment w:val="baseline"/>
        <w:rPr>
          <w:rFonts w:ascii="仿宋" w:eastAsia="仿宋" w:hAnsi="仿宋" w:cs="楷体" w:hint="eastAsia"/>
          <w:sz w:val="32"/>
          <w:szCs w:val="32"/>
          <w:lang w:val="zh-CN"/>
        </w:rPr>
      </w:pPr>
      <w:r>
        <w:rPr>
          <w:rFonts w:ascii="仿宋" w:eastAsia="仿宋" w:hAnsi="仿宋" w:cs="楷体" w:hint="eastAsia"/>
          <w:sz w:val="32"/>
          <w:szCs w:val="32"/>
          <w:lang w:val="zh-CN"/>
        </w:rPr>
        <w:t>学校占地3</w:t>
      </w:r>
      <w:r>
        <w:rPr>
          <w:rFonts w:ascii="仿宋" w:eastAsia="仿宋" w:hAnsi="仿宋" w:cs="楷体"/>
          <w:sz w:val="32"/>
          <w:szCs w:val="32"/>
          <w:lang w:val="zh-CN"/>
        </w:rPr>
        <w:t>0</w:t>
      </w:r>
      <w:r>
        <w:rPr>
          <w:rFonts w:ascii="仿宋" w:eastAsia="仿宋" w:hAnsi="仿宋" w:cs="楷体" w:hint="eastAsia"/>
          <w:sz w:val="32"/>
          <w:szCs w:val="32"/>
          <w:lang w:val="zh-CN"/>
        </w:rPr>
        <w:t>亩，建筑面积3</w:t>
      </w:r>
      <w:r>
        <w:rPr>
          <w:rFonts w:ascii="仿宋" w:eastAsia="仿宋" w:hAnsi="仿宋" w:cs="楷体"/>
          <w:sz w:val="32"/>
          <w:szCs w:val="32"/>
          <w:lang w:val="zh-CN"/>
        </w:rPr>
        <w:t>0000</w:t>
      </w:r>
      <w:r>
        <w:rPr>
          <w:rFonts w:ascii="仿宋" w:eastAsia="仿宋" w:hAnsi="仿宋" w:cs="楷体" w:hint="eastAsia"/>
          <w:sz w:val="32"/>
          <w:szCs w:val="32"/>
          <w:lang w:val="zh-CN"/>
        </w:rPr>
        <w:t>平米，</w:t>
      </w:r>
      <w:r w:rsidRPr="00E2311C">
        <w:rPr>
          <w:rFonts w:ascii="仿宋" w:eastAsia="仿宋" w:hAnsi="仿宋" w:cs="楷体" w:hint="eastAsia"/>
          <w:sz w:val="32"/>
          <w:szCs w:val="32"/>
          <w:lang w:val="zh-CN"/>
        </w:rPr>
        <w:t>拥有教学楼</w:t>
      </w:r>
      <w:r w:rsidR="000E7F7D">
        <w:rPr>
          <w:rFonts w:ascii="仿宋" w:eastAsia="仿宋" w:hAnsi="仿宋" w:cs="楷体" w:hint="eastAsia"/>
          <w:sz w:val="32"/>
          <w:szCs w:val="32"/>
          <w:lang w:val="zh-CN"/>
        </w:rPr>
        <w:t>两栋，东西连体一字布局；</w:t>
      </w:r>
      <w:r w:rsidRPr="00E2311C">
        <w:rPr>
          <w:rFonts w:ascii="仿宋" w:eastAsia="仿宋" w:hAnsi="仿宋" w:cs="楷体" w:hint="eastAsia"/>
          <w:sz w:val="32"/>
          <w:szCs w:val="32"/>
          <w:lang w:val="zh-CN"/>
        </w:rPr>
        <w:t>宿舍楼</w:t>
      </w:r>
      <w:r w:rsidR="000E7F7D">
        <w:rPr>
          <w:rFonts w:ascii="仿宋" w:eastAsia="仿宋" w:hAnsi="仿宋" w:cs="楷体" w:hint="eastAsia"/>
          <w:sz w:val="32"/>
          <w:szCs w:val="32"/>
          <w:lang w:val="zh-CN"/>
        </w:rPr>
        <w:t>两栋，东西连体一字布局；</w:t>
      </w:r>
      <w:r w:rsidRPr="00E2311C">
        <w:rPr>
          <w:rFonts w:ascii="仿宋" w:eastAsia="仿宋" w:hAnsi="仿宋" w:cs="楷体" w:hint="eastAsia"/>
          <w:sz w:val="32"/>
          <w:szCs w:val="32"/>
        </w:rPr>
        <w:t>科技</w:t>
      </w:r>
      <w:r w:rsidRPr="00E2311C">
        <w:rPr>
          <w:rFonts w:ascii="仿宋" w:eastAsia="仿宋" w:hAnsi="仿宋" w:cs="楷体" w:hint="eastAsia"/>
          <w:sz w:val="32"/>
          <w:szCs w:val="32"/>
          <w:lang w:val="zh-CN"/>
        </w:rPr>
        <w:t>楼两栋，</w:t>
      </w:r>
      <w:r w:rsidR="000E7F7D">
        <w:rPr>
          <w:rFonts w:ascii="仿宋" w:eastAsia="仿宋" w:hAnsi="仿宋" w:cs="楷体" w:hint="eastAsia"/>
          <w:sz w:val="32"/>
          <w:szCs w:val="32"/>
          <w:lang w:val="zh-CN"/>
        </w:rPr>
        <w:t>东西连体一字布局。</w:t>
      </w:r>
      <w:r w:rsidRPr="00E2311C">
        <w:rPr>
          <w:rFonts w:ascii="仿宋" w:eastAsia="仿宋" w:hAnsi="仿宋" w:cs="楷体" w:hint="eastAsia"/>
          <w:sz w:val="32"/>
          <w:szCs w:val="32"/>
          <w:lang w:val="zh-CN"/>
        </w:rPr>
        <w:t>学生食堂、餐厅各一座</w:t>
      </w:r>
      <w:r w:rsidR="004A48AA">
        <w:rPr>
          <w:rFonts w:ascii="仿宋" w:eastAsia="仿宋" w:hAnsi="仿宋" w:cs="楷体" w:hint="eastAsia"/>
          <w:sz w:val="32"/>
          <w:szCs w:val="32"/>
          <w:lang w:val="zh-CN"/>
        </w:rPr>
        <w:t>。配备</w:t>
      </w:r>
      <w:r w:rsidRPr="00E2311C">
        <w:rPr>
          <w:rFonts w:ascii="仿宋" w:eastAsia="仿宋" w:hAnsi="仿宋" w:cs="楷体" w:hint="eastAsia"/>
          <w:sz w:val="32"/>
          <w:szCs w:val="32"/>
          <w:lang w:val="zh-CN"/>
        </w:rPr>
        <w:t>洗衣房</w:t>
      </w:r>
      <w:r w:rsidR="004A48AA">
        <w:rPr>
          <w:rFonts w:ascii="仿宋" w:eastAsia="仿宋" w:hAnsi="仿宋" w:cs="楷体" w:hint="eastAsia"/>
          <w:sz w:val="32"/>
          <w:szCs w:val="32"/>
          <w:lang w:val="zh-CN"/>
        </w:rPr>
        <w:t>，</w:t>
      </w:r>
      <w:r w:rsidRPr="00E2311C">
        <w:rPr>
          <w:rFonts w:ascii="仿宋" w:eastAsia="仿宋" w:hAnsi="仿宋" w:cs="楷体" w:hint="eastAsia"/>
          <w:sz w:val="32"/>
          <w:szCs w:val="32"/>
          <w:lang w:val="zh-CN"/>
        </w:rPr>
        <w:t>澡堂</w:t>
      </w:r>
      <w:r w:rsidR="004A48AA">
        <w:rPr>
          <w:rFonts w:ascii="仿宋" w:eastAsia="仿宋" w:hAnsi="仿宋" w:cs="楷体" w:hint="eastAsia"/>
          <w:sz w:val="32"/>
          <w:szCs w:val="32"/>
          <w:lang w:val="zh-CN"/>
        </w:rPr>
        <w:t>。</w:t>
      </w:r>
      <w:r w:rsidRPr="00E2311C">
        <w:rPr>
          <w:rFonts w:ascii="仿宋" w:eastAsia="仿宋" w:hAnsi="仿宋" w:cs="楷体" w:hint="eastAsia"/>
          <w:sz w:val="32"/>
          <w:szCs w:val="32"/>
          <w:lang w:val="zh-CN"/>
        </w:rPr>
        <w:t>新铺设</w:t>
      </w:r>
      <w:r w:rsidR="004A48AA">
        <w:rPr>
          <w:rFonts w:ascii="仿宋" w:eastAsia="仿宋" w:hAnsi="仿宋" w:cs="楷体" w:hint="eastAsia"/>
          <w:sz w:val="32"/>
          <w:szCs w:val="32"/>
          <w:lang w:val="zh-CN"/>
        </w:rPr>
        <w:t>2</w:t>
      </w:r>
      <w:r w:rsidR="004A48AA">
        <w:rPr>
          <w:rFonts w:ascii="仿宋" w:eastAsia="仿宋" w:hAnsi="仿宋" w:cs="楷体"/>
          <w:sz w:val="32"/>
          <w:szCs w:val="32"/>
          <w:lang w:val="zh-CN"/>
        </w:rPr>
        <w:t>00</w:t>
      </w:r>
      <w:r w:rsidR="004A48AA">
        <w:rPr>
          <w:rFonts w:ascii="仿宋" w:eastAsia="仿宋" w:hAnsi="仿宋" w:cs="楷体" w:hint="eastAsia"/>
          <w:sz w:val="32"/>
          <w:szCs w:val="32"/>
          <w:lang w:val="zh-CN"/>
        </w:rPr>
        <w:t>米</w:t>
      </w:r>
      <w:r w:rsidRPr="00E2311C">
        <w:rPr>
          <w:rFonts w:ascii="仿宋" w:eastAsia="仿宋" w:hAnsi="仿宋" w:cs="楷体" w:hint="eastAsia"/>
          <w:sz w:val="32"/>
          <w:szCs w:val="32"/>
          <w:lang w:val="zh-CN"/>
        </w:rPr>
        <w:t>塑胶跑道、悬浮地板和人工草坪组成的运动场。</w:t>
      </w:r>
    </w:p>
    <w:p w14:paraId="1501E6F5" w14:textId="3D527361" w:rsidR="00921014" w:rsidRPr="002B33DE" w:rsidRDefault="00921014" w:rsidP="00921014">
      <w:pPr>
        <w:spacing w:line="640" w:lineRule="exact"/>
        <w:ind w:firstLineChars="200" w:firstLine="640"/>
        <w:rPr>
          <w:rFonts w:ascii="仿宋" w:eastAsia="仿宋" w:hAnsi="仿宋" w:cs="楷体"/>
          <w:sz w:val="32"/>
          <w:szCs w:val="32"/>
          <w:lang w:val="zh-CN"/>
        </w:rPr>
      </w:pPr>
      <w:r>
        <w:rPr>
          <w:rFonts w:ascii="仿宋" w:eastAsia="仿宋" w:hAnsi="仿宋" w:cs="楷体" w:hint="eastAsia"/>
          <w:sz w:val="32"/>
          <w:szCs w:val="32"/>
          <w:lang w:val="zh-CN"/>
        </w:rPr>
        <w:t>双语</w:t>
      </w:r>
      <w:r w:rsidRPr="00C43322">
        <w:rPr>
          <w:rFonts w:ascii="仿宋" w:eastAsia="仿宋" w:hAnsi="仿宋" w:cs="楷体" w:hint="eastAsia"/>
          <w:sz w:val="32"/>
          <w:szCs w:val="32"/>
          <w:lang w:val="zh-CN"/>
        </w:rPr>
        <w:t>学校设施完备，配套齐全</w:t>
      </w:r>
      <w:r w:rsidRPr="00476CA4">
        <w:rPr>
          <w:rFonts w:ascii="仿宋" w:eastAsia="仿宋" w:hAnsi="仿宋" w:cs="楷体" w:hint="eastAsia"/>
          <w:sz w:val="32"/>
          <w:szCs w:val="32"/>
          <w:lang w:val="zh-CN"/>
        </w:rPr>
        <w:t>，先后被评为"优秀民办学校"、"素质教育科研实验基地"、"国家教育部专项任务项目中小学英语真实阅读教学推广实验基地"，2009年被国家命名为"中国民办教育百强学校"，被长治市表彰为"长治市民办教育先进单位"，2</w:t>
      </w:r>
      <w:r w:rsidRPr="00476CA4">
        <w:rPr>
          <w:rFonts w:ascii="仿宋" w:eastAsia="仿宋" w:hAnsi="仿宋" w:cs="楷体"/>
          <w:sz w:val="32"/>
          <w:szCs w:val="32"/>
          <w:lang w:val="zh-CN"/>
        </w:rPr>
        <w:t>019</w:t>
      </w:r>
      <w:r w:rsidRPr="00476CA4">
        <w:rPr>
          <w:rFonts w:ascii="仿宋" w:eastAsia="仿宋" w:hAnsi="仿宋" w:cs="楷体" w:hint="eastAsia"/>
          <w:sz w:val="32"/>
          <w:szCs w:val="32"/>
          <w:lang w:val="zh-CN"/>
        </w:rPr>
        <w:t>年阿里巴巴授予“数字化校园示范校”。</w:t>
      </w:r>
    </w:p>
    <w:p w14:paraId="7BD0D17F" w14:textId="42E11F73" w:rsidR="00921014" w:rsidRDefault="00424FEE" w:rsidP="00162AB9">
      <w:pPr>
        <w:snapToGrid w:val="0"/>
        <w:spacing w:line="560" w:lineRule="exact"/>
        <w:ind w:firstLineChars="200" w:firstLine="640"/>
        <w:textAlignment w:val="baseline"/>
        <w:rPr>
          <w:rFonts w:ascii="仿宋" w:eastAsia="仿宋" w:hAnsi="仿宋" w:cs="楷体"/>
          <w:sz w:val="32"/>
          <w:szCs w:val="32"/>
        </w:rPr>
      </w:pPr>
      <w:r>
        <w:rPr>
          <w:rFonts w:ascii="仿宋" w:eastAsia="仿宋" w:hAnsi="仿宋" w:cs="楷体" w:hint="eastAsia"/>
          <w:sz w:val="32"/>
          <w:szCs w:val="32"/>
        </w:rPr>
        <w:t>双语学校现有教职工6</w:t>
      </w:r>
      <w:r>
        <w:rPr>
          <w:rFonts w:ascii="仿宋" w:eastAsia="仿宋" w:hAnsi="仿宋" w:cs="楷体"/>
          <w:sz w:val="32"/>
          <w:szCs w:val="32"/>
        </w:rPr>
        <w:t>2</w:t>
      </w:r>
      <w:r>
        <w:rPr>
          <w:rFonts w:ascii="仿宋" w:eastAsia="仿宋" w:hAnsi="仿宋" w:cs="楷体" w:hint="eastAsia"/>
          <w:sz w:val="32"/>
          <w:szCs w:val="32"/>
        </w:rPr>
        <w:t>人，在校学生近1</w:t>
      </w:r>
      <w:r>
        <w:rPr>
          <w:rFonts w:ascii="仿宋" w:eastAsia="仿宋" w:hAnsi="仿宋" w:cs="楷体"/>
          <w:sz w:val="32"/>
          <w:szCs w:val="32"/>
        </w:rPr>
        <w:t>00</w:t>
      </w:r>
      <w:r>
        <w:rPr>
          <w:rFonts w:ascii="仿宋" w:eastAsia="仿宋" w:hAnsi="仿宋" w:cs="楷体" w:hint="eastAsia"/>
          <w:sz w:val="32"/>
          <w:szCs w:val="32"/>
        </w:rPr>
        <w:t>人。</w:t>
      </w:r>
    </w:p>
    <w:p w14:paraId="44EE2A65" w14:textId="6E2753F5" w:rsidR="00424FEE" w:rsidRPr="005E153B" w:rsidRDefault="00424FEE" w:rsidP="00162AB9">
      <w:pPr>
        <w:snapToGrid w:val="0"/>
        <w:spacing w:line="560" w:lineRule="exact"/>
        <w:ind w:firstLineChars="200" w:firstLine="640"/>
        <w:textAlignment w:val="baseline"/>
        <w:rPr>
          <w:rFonts w:ascii="仿宋" w:eastAsia="仿宋" w:hAnsi="仿宋" w:cs="楷体" w:hint="eastAsia"/>
          <w:sz w:val="32"/>
          <w:szCs w:val="32"/>
        </w:rPr>
      </w:pPr>
      <w:r>
        <w:rPr>
          <w:rFonts w:ascii="仿宋" w:eastAsia="仿宋" w:hAnsi="仿宋" w:cs="楷体" w:hint="eastAsia"/>
          <w:sz w:val="32"/>
          <w:szCs w:val="32"/>
        </w:rPr>
        <w:t>2</w:t>
      </w:r>
      <w:r>
        <w:rPr>
          <w:rFonts w:ascii="仿宋" w:eastAsia="仿宋" w:hAnsi="仿宋" w:cs="楷体"/>
          <w:sz w:val="32"/>
          <w:szCs w:val="32"/>
        </w:rPr>
        <w:t>023</w:t>
      </w:r>
      <w:r>
        <w:rPr>
          <w:rFonts w:ascii="仿宋" w:eastAsia="仿宋" w:hAnsi="仿宋" w:cs="楷体" w:hint="eastAsia"/>
          <w:sz w:val="32"/>
          <w:szCs w:val="32"/>
        </w:rPr>
        <w:t>年6月份，长治市双语学校跟河北衡水教育集团签订合作办学协议，全校推广衡水教育模式，目前推进非常顺利。</w:t>
      </w:r>
    </w:p>
    <w:sectPr w:rsidR="00424FEE" w:rsidRPr="005E153B" w:rsidSect="00C43322">
      <w:footerReference w:type="default" r:id="rId6"/>
      <w:pgSz w:w="12240" w:h="15840" w:code="1"/>
      <w:pgMar w:top="2098" w:right="1474" w:bottom="1985" w:left="1588" w:header="720" w:footer="720" w:gutter="0"/>
      <w:cols w:space="720"/>
      <w:docGrid w:linePitch="534" w:charSpace="241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EE48B" w14:textId="77777777" w:rsidR="006F6B13" w:rsidRDefault="006F6B13" w:rsidP="00E60B8E">
      <w:r>
        <w:separator/>
      </w:r>
    </w:p>
  </w:endnote>
  <w:endnote w:type="continuationSeparator" w:id="0">
    <w:p w14:paraId="491B6D4E" w14:textId="77777777" w:rsidR="006F6B13" w:rsidRDefault="006F6B13" w:rsidP="00E6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5326872"/>
      <w:docPartObj>
        <w:docPartGallery w:val="Page Numbers (Bottom of Page)"/>
        <w:docPartUnique/>
      </w:docPartObj>
    </w:sdtPr>
    <w:sdtContent>
      <w:p w14:paraId="5313DC77" w14:textId="09FF410D" w:rsidR="008450DB" w:rsidRDefault="008450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EB42C0C" w14:textId="77777777" w:rsidR="008450DB" w:rsidRDefault="008450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4C27A" w14:textId="77777777" w:rsidR="006F6B13" w:rsidRDefault="006F6B13" w:rsidP="00E60B8E">
      <w:r>
        <w:separator/>
      </w:r>
    </w:p>
  </w:footnote>
  <w:footnote w:type="continuationSeparator" w:id="0">
    <w:p w14:paraId="1E36DEE0" w14:textId="77777777" w:rsidR="006F6B13" w:rsidRDefault="006F6B13" w:rsidP="00E60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3C40"/>
    <w:rsid w:val="000268A2"/>
    <w:rsid w:val="00056E67"/>
    <w:rsid w:val="000E7F7D"/>
    <w:rsid w:val="00162AB9"/>
    <w:rsid w:val="00172616"/>
    <w:rsid w:val="00172A27"/>
    <w:rsid w:val="00190B95"/>
    <w:rsid w:val="00197319"/>
    <w:rsid w:val="001D42AD"/>
    <w:rsid w:val="001E2CB8"/>
    <w:rsid w:val="001F44D9"/>
    <w:rsid w:val="001F66E9"/>
    <w:rsid w:val="00216065"/>
    <w:rsid w:val="0022072F"/>
    <w:rsid w:val="00257381"/>
    <w:rsid w:val="00266FF5"/>
    <w:rsid w:val="00352555"/>
    <w:rsid w:val="00367E4F"/>
    <w:rsid w:val="00372F20"/>
    <w:rsid w:val="00415485"/>
    <w:rsid w:val="00424FEE"/>
    <w:rsid w:val="00481CFD"/>
    <w:rsid w:val="004A48AA"/>
    <w:rsid w:val="005068C0"/>
    <w:rsid w:val="00525572"/>
    <w:rsid w:val="005257FA"/>
    <w:rsid w:val="00537EEC"/>
    <w:rsid w:val="0057198D"/>
    <w:rsid w:val="005E153B"/>
    <w:rsid w:val="005F6442"/>
    <w:rsid w:val="0060640E"/>
    <w:rsid w:val="00654E2E"/>
    <w:rsid w:val="00670685"/>
    <w:rsid w:val="00685F8C"/>
    <w:rsid w:val="006B0050"/>
    <w:rsid w:val="006F6B13"/>
    <w:rsid w:val="00750403"/>
    <w:rsid w:val="0075750D"/>
    <w:rsid w:val="007A6BE9"/>
    <w:rsid w:val="007E0722"/>
    <w:rsid w:val="00831A94"/>
    <w:rsid w:val="008450DB"/>
    <w:rsid w:val="008B736D"/>
    <w:rsid w:val="00921014"/>
    <w:rsid w:val="0095770C"/>
    <w:rsid w:val="00972AF1"/>
    <w:rsid w:val="009A386A"/>
    <w:rsid w:val="00A44124"/>
    <w:rsid w:val="00AD139A"/>
    <w:rsid w:val="00B322E2"/>
    <w:rsid w:val="00B6455A"/>
    <w:rsid w:val="00B80743"/>
    <w:rsid w:val="00BC3AE5"/>
    <w:rsid w:val="00BE5068"/>
    <w:rsid w:val="00BF62D9"/>
    <w:rsid w:val="00C148AC"/>
    <w:rsid w:val="00C43322"/>
    <w:rsid w:val="00CC5438"/>
    <w:rsid w:val="00CF240E"/>
    <w:rsid w:val="00D20CB1"/>
    <w:rsid w:val="00D85DB8"/>
    <w:rsid w:val="00DA1A2A"/>
    <w:rsid w:val="00DA4660"/>
    <w:rsid w:val="00DD214D"/>
    <w:rsid w:val="00E2311C"/>
    <w:rsid w:val="00E47318"/>
    <w:rsid w:val="00E60B8E"/>
    <w:rsid w:val="00EB6BD9"/>
    <w:rsid w:val="00F67BEE"/>
    <w:rsid w:val="00FF28A9"/>
    <w:rsid w:val="110F115C"/>
    <w:rsid w:val="1E6A1766"/>
    <w:rsid w:val="22B6312E"/>
    <w:rsid w:val="28090BAF"/>
    <w:rsid w:val="2A441752"/>
    <w:rsid w:val="2E7E3295"/>
    <w:rsid w:val="3D6D0A8C"/>
    <w:rsid w:val="3F4268D0"/>
    <w:rsid w:val="4643242B"/>
    <w:rsid w:val="52682547"/>
    <w:rsid w:val="570533A3"/>
    <w:rsid w:val="58A41B4A"/>
    <w:rsid w:val="596F2518"/>
    <w:rsid w:val="6FB74A65"/>
    <w:rsid w:val="74506B5B"/>
    <w:rsid w:val="7B71439F"/>
    <w:rsid w:val="7D3E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C11683"/>
  <w15:chartTrackingRefBased/>
  <w15:docId w15:val="{F538D512-1C4A-4CE6-B85A-5AEAB15A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E60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E60B8E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E60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E60B8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68</Words>
  <Characters>391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cuica_000</dc:creator>
  <cp:keywords/>
  <cp:lastModifiedBy>cui can</cp:lastModifiedBy>
  <cp:revision>7</cp:revision>
  <dcterms:created xsi:type="dcterms:W3CDTF">2022-03-17T11:29:00Z</dcterms:created>
  <dcterms:modified xsi:type="dcterms:W3CDTF">2023-08-17T03:40:00Z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