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napToGrid/>
        <w:spacing w:before="0" w:beforeLines="200" w:after="0" w:afterLines="15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重大执法决定法制审核责任追究制度</w:t>
      </w:r>
    </w:p>
    <w:p>
      <w:pPr>
        <w:keepNext w:val="0"/>
        <w:keepLines w:val="0"/>
        <w:pageBreakBefore w:val="0"/>
        <w:widowControl w:val="0"/>
        <w:kinsoku/>
        <w:wordWrap/>
        <w:overflowPunct/>
        <w:topLinePunct w:val="0"/>
        <w:autoSpaceDE w:val="0"/>
        <w:autoSpaceDN w:val="0"/>
        <w:bidi w:val="0"/>
        <w:adjustRightInd/>
        <w:snapToGrid/>
        <w:spacing w:line="500" w:lineRule="exact"/>
        <w:ind w:firstLine="600" w:firstLineChars="200"/>
        <w:textAlignment w:val="auto"/>
        <w:rPr>
          <w:rFonts w:hint="eastAsia" w:ascii="仿宋" w:hAnsi="仿宋" w:eastAsia="仿宋" w:cs="仿宋"/>
          <w:sz w:val="32"/>
          <w:szCs w:val="32"/>
        </w:rPr>
      </w:pPr>
      <w:r>
        <w:rPr>
          <w:rFonts w:hint="eastAsia" w:ascii="黑体" w:hAnsi="黑体" w:eastAsia="黑体" w:cs="黑体"/>
          <w:sz w:val="30"/>
          <w:szCs w:val="30"/>
        </w:rPr>
        <w:t>第一条</w:t>
      </w:r>
      <w:r>
        <w:rPr>
          <w:rFonts w:hint="eastAsia" w:ascii="仿宋" w:hAnsi="仿宋" w:eastAsia="仿宋" w:cs="仿宋"/>
          <w:sz w:val="32"/>
          <w:szCs w:val="32"/>
        </w:rPr>
        <w:t xml:space="preserve"> 为了规范重大执法决定法制审核工作，促进依法行政，根据《中华人民共和国公务员法》</w:t>
      </w:r>
      <w:r>
        <w:rPr>
          <w:rFonts w:hint="eastAsia" w:ascii="仿宋" w:hAnsi="仿宋" w:eastAsia="仿宋" w:cs="仿宋"/>
          <w:sz w:val="32"/>
          <w:szCs w:val="32"/>
          <w:lang w:eastAsia="zh-CN"/>
        </w:rPr>
        <w:t>、</w:t>
      </w:r>
      <w:r>
        <w:rPr>
          <w:rFonts w:hint="eastAsia" w:ascii="仿宋" w:hAnsi="仿宋" w:eastAsia="仿宋" w:cs="仿宋"/>
          <w:sz w:val="32"/>
          <w:szCs w:val="32"/>
        </w:rPr>
        <w:t>《行政机关公务员处分条例》、《</w:t>
      </w:r>
      <w:r>
        <w:rPr>
          <w:rFonts w:hint="eastAsia" w:ascii="仿宋" w:hAnsi="仿宋" w:eastAsia="仿宋" w:cs="仿宋"/>
          <w:sz w:val="32"/>
          <w:szCs w:val="32"/>
          <w:lang w:eastAsia="zh-CN"/>
        </w:rPr>
        <w:t>襄垣县</w:t>
      </w:r>
      <w:r>
        <w:rPr>
          <w:rFonts w:hint="eastAsia" w:ascii="仿宋" w:hAnsi="仿宋" w:eastAsia="仿宋" w:cs="仿宋"/>
          <w:sz w:val="32"/>
          <w:szCs w:val="32"/>
        </w:rPr>
        <w:t>全面推行行政执法公示制度执法全过程记录制度重大执法决定法制审核制度实施方案》等规定，结合我单位实际，制定本制度。</w:t>
      </w:r>
    </w:p>
    <w:p>
      <w:pPr>
        <w:keepNext w:val="0"/>
        <w:keepLines w:val="0"/>
        <w:pageBreakBefore w:val="0"/>
        <w:widowControl w:val="0"/>
        <w:kinsoku/>
        <w:wordWrap/>
        <w:overflowPunct/>
        <w:topLinePunct w:val="0"/>
        <w:autoSpaceDE w:val="0"/>
        <w:autoSpaceDN w:val="0"/>
        <w:bidi w:val="0"/>
        <w:adjustRightInd/>
        <w:snapToGrid/>
        <w:spacing w:line="500" w:lineRule="exact"/>
        <w:ind w:firstLine="600" w:firstLineChars="200"/>
        <w:textAlignment w:val="auto"/>
        <w:rPr>
          <w:rFonts w:hint="eastAsia" w:ascii="仿宋" w:hAnsi="仿宋" w:eastAsia="仿宋" w:cs="仿宋"/>
          <w:sz w:val="32"/>
          <w:szCs w:val="32"/>
        </w:rPr>
      </w:pPr>
      <w:r>
        <w:rPr>
          <w:rFonts w:hint="eastAsia" w:ascii="黑体" w:hAnsi="黑体" w:eastAsia="黑体" w:cs="黑体"/>
          <w:sz w:val="30"/>
          <w:szCs w:val="30"/>
        </w:rPr>
        <w:t>第二条</w:t>
      </w:r>
      <w:r>
        <w:rPr>
          <w:rFonts w:hint="eastAsia" w:ascii="仿宋" w:hAnsi="仿宋" w:eastAsia="仿宋" w:cs="仿宋"/>
          <w:sz w:val="32"/>
          <w:szCs w:val="32"/>
        </w:rPr>
        <w:t xml:space="preserve"> 本制度所称重大执法决定法制审核责任追究， 是指行政机关及其工作人员在拟作出的重大行政许可、行政处罚、行政强制以及其他涉及国家利益、公共利益、当事人重大权益或者社会影响较大的行政执法决定法制审核过程中，不履行或者不正确履行职责，造成不良影响及后果的，追究有关责任人员的责任。</w:t>
      </w:r>
    </w:p>
    <w:p>
      <w:pPr>
        <w:keepNext w:val="0"/>
        <w:keepLines w:val="0"/>
        <w:pageBreakBefore w:val="0"/>
        <w:widowControl w:val="0"/>
        <w:kinsoku/>
        <w:wordWrap/>
        <w:overflowPunct/>
        <w:topLinePunct w:val="0"/>
        <w:autoSpaceDE w:val="0"/>
        <w:autoSpaceDN w:val="0"/>
        <w:bidi w:val="0"/>
        <w:adjustRightInd/>
        <w:snapToGrid/>
        <w:spacing w:line="500" w:lineRule="exact"/>
        <w:ind w:firstLine="600" w:firstLineChars="200"/>
        <w:textAlignment w:val="auto"/>
        <w:rPr>
          <w:rFonts w:hint="eastAsia" w:ascii="仿宋" w:hAnsi="仿宋" w:eastAsia="仿宋" w:cs="仿宋"/>
          <w:sz w:val="32"/>
          <w:szCs w:val="32"/>
        </w:rPr>
      </w:pPr>
      <w:r>
        <w:rPr>
          <w:rFonts w:hint="eastAsia" w:ascii="黑体" w:hAnsi="黑体" w:eastAsia="黑体" w:cs="黑体"/>
          <w:sz w:val="30"/>
          <w:szCs w:val="30"/>
        </w:rPr>
        <w:t xml:space="preserve">第三条 </w:t>
      </w:r>
      <w:r>
        <w:rPr>
          <w:rFonts w:hint="eastAsia" w:ascii="仿宋" w:hAnsi="仿宋" w:eastAsia="仿宋" w:cs="仿宋"/>
          <w:sz w:val="32"/>
          <w:szCs w:val="32"/>
        </w:rPr>
        <w:t>重大行政执法决定法制审核责任追究应当坚持职权法定、客观公正、权责统一、惩教结合的原则。</w:t>
      </w:r>
    </w:p>
    <w:p>
      <w:pPr>
        <w:keepNext w:val="0"/>
        <w:keepLines w:val="0"/>
        <w:pageBreakBefore w:val="0"/>
        <w:widowControl w:val="0"/>
        <w:kinsoku/>
        <w:wordWrap/>
        <w:overflowPunct/>
        <w:topLinePunct w:val="0"/>
        <w:autoSpaceDE w:val="0"/>
        <w:autoSpaceDN w:val="0"/>
        <w:bidi w:val="0"/>
        <w:adjustRightInd/>
        <w:snapToGrid/>
        <w:spacing w:line="500" w:lineRule="exact"/>
        <w:ind w:firstLine="600" w:firstLineChars="200"/>
        <w:textAlignment w:val="auto"/>
        <w:rPr>
          <w:rFonts w:hint="eastAsia" w:ascii="仿宋" w:hAnsi="仿宋" w:eastAsia="仿宋" w:cs="仿宋"/>
          <w:sz w:val="32"/>
          <w:szCs w:val="32"/>
        </w:rPr>
      </w:pPr>
      <w:r>
        <w:rPr>
          <w:rFonts w:hint="eastAsia" w:ascii="黑体" w:hAnsi="黑体" w:eastAsia="黑体" w:cs="黑体"/>
          <w:sz w:val="30"/>
          <w:szCs w:val="30"/>
        </w:rPr>
        <w:t>第四条</w:t>
      </w:r>
      <w:r>
        <w:rPr>
          <w:rFonts w:hint="eastAsia" w:ascii="仿宋" w:hAnsi="仿宋" w:eastAsia="仿宋" w:cs="仿宋"/>
          <w:sz w:val="32"/>
          <w:szCs w:val="32"/>
        </w:rPr>
        <w:t xml:space="preserve"> 重大行政执法决定法制审核过程中有下列情形之一的，应当追究有关责任人员的责任。</w:t>
      </w: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（一）应当提交法制审核而未提交的；</w:t>
      </w: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（二）法制审核过程中妨碍干扰审核意见或建议的；</w:t>
      </w: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（三）未经法制审核作出决定的；</w:t>
      </w: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（四）经法制审核认定不合法，作出决定的；</w:t>
      </w: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（五）法制审核过程中出现重大工作失误导致决定失误的；</w:t>
      </w: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（六）法制审核工作中玩忽职守、徇私舞弊、贪污受贿的；</w:t>
      </w: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（七）法律法规规章规定的其他情形。</w:t>
      </w:r>
    </w:p>
    <w:p>
      <w:pPr>
        <w:keepNext w:val="0"/>
        <w:keepLines w:val="0"/>
        <w:pageBreakBefore w:val="0"/>
        <w:widowControl w:val="0"/>
        <w:kinsoku/>
        <w:wordWrap/>
        <w:overflowPunct/>
        <w:topLinePunct w:val="0"/>
        <w:autoSpaceDE w:val="0"/>
        <w:autoSpaceDN w:val="0"/>
        <w:bidi w:val="0"/>
        <w:adjustRightInd/>
        <w:snapToGrid/>
        <w:spacing w:line="500" w:lineRule="exact"/>
        <w:ind w:firstLine="600" w:firstLineChars="200"/>
        <w:textAlignment w:val="auto"/>
        <w:rPr>
          <w:rFonts w:hint="eastAsia" w:ascii="仿宋" w:hAnsi="仿宋" w:eastAsia="仿宋" w:cs="仿宋"/>
          <w:sz w:val="32"/>
          <w:szCs w:val="32"/>
        </w:rPr>
      </w:pPr>
      <w:r>
        <w:rPr>
          <w:rFonts w:hint="eastAsia" w:ascii="黑体" w:hAnsi="黑体" w:eastAsia="黑体" w:cs="黑体"/>
          <w:sz w:val="30"/>
          <w:szCs w:val="30"/>
        </w:rPr>
        <w:t>第五条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重大行政执法决定法制审核责任追究方式。</w:t>
      </w: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（一）责令改正；</w:t>
      </w: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（二）责令作出书面检查；</w:t>
      </w: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（三）通报批评；</w:t>
      </w: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（四）诫勉谈话或书面诫勉；</w:t>
      </w: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（五）停职检查或调离岗位；</w:t>
      </w: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（六）引咎辞职或责令辞职；</w:t>
      </w: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（七）免职或降职；</w:t>
      </w: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（八）其他责任追究方式。</w:t>
      </w: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以上责任追究方式，可单独适用，也可以合并适用，受到责任追究的单位和个人取消当年评优评先资格。</w:t>
      </w:r>
    </w:p>
    <w:p>
      <w:pPr>
        <w:keepNext w:val="0"/>
        <w:keepLines w:val="0"/>
        <w:pageBreakBefore w:val="0"/>
        <w:widowControl w:val="0"/>
        <w:kinsoku/>
        <w:wordWrap/>
        <w:overflowPunct/>
        <w:topLinePunct w:val="0"/>
        <w:autoSpaceDE w:val="0"/>
        <w:autoSpaceDN w:val="0"/>
        <w:bidi w:val="0"/>
        <w:adjustRightInd/>
        <w:snapToGrid/>
        <w:spacing w:line="500" w:lineRule="exact"/>
        <w:ind w:firstLine="600" w:firstLineChars="200"/>
        <w:textAlignment w:val="auto"/>
        <w:rPr>
          <w:rFonts w:hint="eastAsia" w:ascii="仿宋" w:hAnsi="仿宋" w:eastAsia="仿宋" w:cs="仿宋"/>
          <w:sz w:val="32"/>
          <w:szCs w:val="32"/>
        </w:rPr>
      </w:pPr>
      <w:r>
        <w:rPr>
          <w:rFonts w:hint="eastAsia" w:ascii="黑体" w:hAnsi="黑体" w:eastAsia="黑体" w:cs="黑体"/>
          <w:sz w:val="30"/>
          <w:szCs w:val="30"/>
        </w:rPr>
        <w:t>第六条</w:t>
      </w:r>
      <w:r>
        <w:rPr>
          <w:rFonts w:hint="eastAsia" w:ascii="仿宋" w:hAnsi="仿宋" w:eastAsia="仿宋" w:cs="仿宋"/>
          <w:sz w:val="32"/>
          <w:szCs w:val="32"/>
        </w:rPr>
        <w:t xml:space="preserve"> 依照法定管理权限，依法启动重大行政执法决定法制审核责任追究程序，构成犯罪的，依法移送司法机关追究刑事责任。</w:t>
      </w:r>
    </w:p>
    <w:p>
      <w:pPr>
        <w:keepNext w:val="0"/>
        <w:keepLines w:val="0"/>
        <w:pageBreakBefore w:val="0"/>
        <w:widowControl w:val="0"/>
        <w:kinsoku/>
        <w:wordWrap/>
        <w:overflowPunct/>
        <w:topLinePunct w:val="0"/>
        <w:autoSpaceDE w:val="0"/>
        <w:autoSpaceDN w:val="0"/>
        <w:bidi w:val="0"/>
        <w:adjustRightInd/>
        <w:snapToGrid/>
        <w:spacing w:line="500" w:lineRule="exact"/>
        <w:ind w:firstLine="600" w:firstLineChars="200"/>
        <w:textAlignment w:val="auto"/>
        <w:rPr>
          <w:rFonts w:hint="eastAsia" w:ascii="仿宋" w:hAnsi="仿宋" w:eastAsia="仿宋" w:cs="仿宋"/>
          <w:sz w:val="32"/>
          <w:szCs w:val="32"/>
        </w:rPr>
      </w:pPr>
      <w:r>
        <w:rPr>
          <w:rFonts w:hint="eastAsia" w:ascii="黑体" w:hAnsi="黑体" w:eastAsia="黑体" w:cs="黑体"/>
          <w:sz w:val="30"/>
          <w:szCs w:val="30"/>
        </w:rPr>
        <w:t>第七条</w:t>
      </w:r>
      <w:r>
        <w:rPr>
          <w:rFonts w:hint="eastAsia" w:ascii="仿宋" w:hAnsi="仿宋" w:eastAsia="仿宋" w:cs="仿宋"/>
          <w:sz w:val="32"/>
          <w:szCs w:val="32"/>
        </w:rPr>
        <w:t xml:space="preserve"> 重大行政执法决定法制审核责任追究机关经调查，对事实清楚、证据充分的，应当做出责任追究决定。</w:t>
      </w:r>
    </w:p>
    <w:p>
      <w:pPr>
        <w:keepNext w:val="0"/>
        <w:keepLines w:val="0"/>
        <w:pageBreakBefore w:val="0"/>
        <w:widowControl w:val="0"/>
        <w:kinsoku/>
        <w:wordWrap/>
        <w:overflowPunct/>
        <w:topLinePunct w:val="0"/>
        <w:autoSpaceDE w:val="0"/>
        <w:autoSpaceDN w:val="0"/>
        <w:bidi w:val="0"/>
        <w:adjustRightInd/>
        <w:snapToGrid/>
        <w:spacing w:line="500" w:lineRule="exact"/>
        <w:ind w:firstLine="600" w:firstLineChars="200"/>
        <w:textAlignment w:val="auto"/>
        <w:rPr>
          <w:rFonts w:hint="eastAsia" w:ascii="仿宋" w:hAnsi="仿宋" w:eastAsia="仿宋" w:cs="仿宋"/>
          <w:sz w:val="32"/>
          <w:szCs w:val="32"/>
        </w:rPr>
      </w:pPr>
      <w:r>
        <w:rPr>
          <w:rFonts w:hint="eastAsia" w:ascii="黑体" w:hAnsi="黑体" w:eastAsia="黑体" w:cs="黑体"/>
          <w:sz w:val="30"/>
          <w:szCs w:val="30"/>
        </w:rPr>
        <w:t>第八条</w:t>
      </w:r>
      <w:r>
        <w:rPr>
          <w:rFonts w:hint="eastAsia" w:ascii="黑体" w:hAnsi="黑体" w:eastAsia="黑体" w:cs="黑体"/>
          <w:sz w:val="30"/>
          <w:szCs w:val="30"/>
          <w:lang w:val="en-US" w:eastAsia="zh-CN"/>
        </w:rPr>
        <w:t xml:space="preserve"> </w:t>
      </w:r>
      <w:r>
        <w:rPr>
          <w:rFonts w:hint="eastAsia" w:ascii="仿宋" w:hAnsi="仿宋" w:eastAsia="仿宋" w:cs="仿宋"/>
          <w:sz w:val="32"/>
          <w:szCs w:val="32"/>
        </w:rPr>
        <w:t>作出责任追究决定前，应当听取被追责人员的</w:t>
      </w:r>
    </w:p>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仿宋" w:hAnsi="仿宋" w:eastAsia="仿宋" w:cs="仿宋"/>
          <w:sz w:val="32"/>
          <w:szCs w:val="32"/>
        </w:rPr>
      </w:pPr>
      <w:r>
        <w:rPr>
          <w:rFonts w:hint="eastAsia" w:ascii="仿宋" w:hAnsi="仿宋" w:eastAsia="仿宋" w:cs="仿宋"/>
          <w:sz w:val="32"/>
          <w:szCs w:val="32"/>
        </w:rPr>
        <w:t>陈述和申辩，对其合理意见，予以采纳。</w:t>
      </w: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第九条</w:t>
      </w:r>
      <w:r>
        <w:rPr>
          <w:rFonts w:hint="eastAsia" w:ascii="仿宋" w:hAnsi="仿宋" w:eastAsia="仿宋" w:cs="仿宋"/>
          <w:sz w:val="32"/>
          <w:szCs w:val="32"/>
        </w:rPr>
        <w:t xml:space="preserve"> 责任人对责任追究决定不服的，可以依照《中华人民共和国公务员法》</w:t>
      </w:r>
      <w:r>
        <w:rPr>
          <w:rFonts w:hint="eastAsia" w:ascii="仿宋" w:hAnsi="仿宋" w:eastAsia="仿宋" w:cs="仿宋"/>
          <w:sz w:val="32"/>
          <w:szCs w:val="32"/>
          <w:lang w:eastAsia="zh-CN"/>
        </w:rPr>
        <w:t>、</w:t>
      </w:r>
      <w:r>
        <w:rPr>
          <w:rFonts w:hint="eastAsia" w:ascii="仿宋" w:hAnsi="仿宋" w:eastAsia="仿宋" w:cs="仿宋"/>
          <w:sz w:val="32"/>
          <w:szCs w:val="32"/>
        </w:rPr>
        <w:t>《关于实行党政领导干部问责的暂行规定》等法律、法规规定依法提出申诉。</w:t>
      </w: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 xml:space="preserve">第十条 </w:t>
      </w:r>
      <w:r>
        <w:rPr>
          <w:rFonts w:hint="eastAsia" w:ascii="仿宋" w:hAnsi="仿宋" w:eastAsia="仿宋" w:cs="仿宋"/>
          <w:sz w:val="32"/>
          <w:szCs w:val="32"/>
        </w:rPr>
        <w:t>责任追究决定应当以书面形式作出，并送达有关责任人。</w:t>
      </w: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第十一条</w:t>
      </w:r>
      <w:r>
        <w:rPr>
          <w:rFonts w:hint="eastAsia" w:ascii="仿宋" w:hAnsi="仿宋" w:eastAsia="仿宋" w:cs="仿宋"/>
          <w:sz w:val="32"/>
          <w:szCs w:val="32"/>
        </w:rPr>
        <w:t xml:space="preserve"> 对有关责任人员作出的责任追究情况，应当在作出之日起 10 个工作日内报送同级政府备案。</w:t>
      </w: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第十二条</w:t>
      </w:r>
      <w:r>
        <w:rPr>
          <w:rFonts w:hint="eastAsia" w:ascii="仿宋" w:hAnsi="仿宋" w:eastAsia="仿宋" w:cs="仿宋"/>
          <w:sz w:val="32"/>
          <w:szCs w:val="32"/>
        </w:rPr>
        <w:t xml:space="preserve"> 责任追究情况应当在一定范围内予以公开。</w:t>
      </w: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 xml:space="preserve">第十三条 </w:t>
      </w:r>
      <w:r>
        <w:rPr>
          <w:rFonts w:hint="eastAsia" w:ascii="仿宋" w:hAnsi="仿宋" w:eastAsia="仿宋" w:cs="仿宋"/>
          <w:sz w:val="32"/>
          <w:szCs w:val="32"/>
        </w:rPr>
        <w:t>本制度自印发之日起施行。</w:t>
      </w:r>
      <w:bookmarkStart w:id="0" w:name="_GoBack"/>
      <w:bookmarkEnd w:id="0"/>
    </w:p>
    <w:sectPr>
      <w:footerReference r:id="rId5" w:type="default"/>
      <w:pgSz w:w="11910" w:h="16840"/>
      <w:pgMar w:top="1440" w:right="1803" w:bottom="1440" w:left="1803"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hdrShapeDefaults>
    <o:shapelayout v:ext="edit">
      <o:idmap v:ext="edit" data="3,4"/>
    </o:shapelayout>
  </w:hdrShapeDefaults>
  <w:footnotePr>
    <w:footnote w:id="0"/>
    <w:footnote w:id="1"/>
  </w:footnotePr>
  <w:endnotePr>
    <w:endnote w:id="0"/>
    <w:endnote w:id="1"/>
  </w:endnotePr>
  <w:compat>
    <w:ulTrailSpace/>
    <w:shapeLayoutLikeWW8/>
    <w:useFELayout/>
    <w:compatSetting w:name="compatibilityMode" w:uri="http://schemas.microsoft.com/office/word" w:val="12"/>
  </w:compat>
  <w:rsids>
    <w:rsidRoot w:val="00000000"/>
    <w:rsid w:val="04A33051"/>
    <w:rsid w:val="1EF34117"/>
    <w:rsid w:val="22B17784"/>
    <w:rsid w:val="24EB44F0"/>
    <w:rsid w:val="287072B7"/>
    <w:rsid w:val="2C812CC1"/>
    <w:rsid w:val="2DA12E4B"/>
    <w:rsid w:val="2FAE20A6"/>
    <w:rsid w:val="31AA1138"/>
    <w:rsid w:val="37BC23E8"/>
    <w:rsid w:val="41011765"/>
    <w:rsid w:val="4C2E6A7F"/>
    <w:rsid w:val="4DE159EB"/>
    <w:rsid w:val="56CD3BA2"/>
    <w:rsid w:val="5DA46123"/>
    <w:rsid w:val="6A7B4E30"/>
    <w:rsid w:val="6C704332"/>
    <w:rsid w:val="6FD96611"/>
    <w:rsid w:val="7689580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character" w:default="1" w:styleId="6">
    <w:name w:val="Default Paragraph Font"/>
    <w:semiHidden/>
    <w:unhideWhenUsed/>
    <w:uiPriority w:val="1"/>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32"/>
      <w:szCs w:val="32"/>
      <w:lang w:val="zh-CN" w:eastAsia="zh-CN" w:bidi="zh-CN"/>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rPr>
      <w:lang w:val="zh-CN" w:eastAsia="zh-CN" w:bidi="zh-CN"/>
    </w:rPr>
  </w:style>
  <w:style w:type="paragraph" w:customStyle="1" w:styleId="9">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ScaleCrop>false</ScaleCrop>
  <LinksUpToDate>false</LinksUpToDate>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2020-07-10T07:32:00Z</dcterms:created>
  <dc:creator>User</dc:creator>
  <cp:lastModifiedBy>健康平安（長治）</cp:lastModifiedBy>
  <dcterms:modified xsi:type="dcterms:W3CDTF">2021-09-27T08:18:56Z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2020-02-27T00:00:00Z</vt:filetime>
  </property>
  <property fmtid="{D5CDD505-2E9C-101B-9397-08002B2CF9AE}" pid="3" name="Creator">
    <vt:lpwstr>Microsoft® Word 2010</vt:lpwstr>
  </property>
  <property fmtid="{D5CDD505-2E9C-101B-9397-08002B2CF9AE}" pid="4" name="LastSaved">
    <vt:filetime>2020-07-10T00:00:00Z</vt:filetime>
  </property>
  <property fmtid="{D5CDD505-2E9C-101B-9397-08002B2CF9AE}" pid="5" name="KSOProductBuildVer">
    <vt:lpwstr>2052-11.1.0.10700</vt:lpwstr>
  </property>
  <property fmtid="{D5CDD505-2E9C-101B-9397-08002B2CF9AE}" pid="6" name="ICV">
    <vt:lpwstr>AB4CCE37C5214E3AB7DE2EB9E9A36342</vt:lpwstr>
  </property>
</Properties>
</file>