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AF39">
      <w:pPr>
        <w:pStyle w:val="2"/>
        <w:spacing w:line="360" w:lineRule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附件1：</w:t>
      </w:r>
    </w:p>
    <w:p w14:paraId="5CC1BF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部分不合格项目小知识</w:t>
      </w:r>
    </w:p>
    <w:p w14:paraId="4590D1E0">
      <w:pPr>
        <w:rPr>
          <w:rFonts w:hint="eastAsia" w:ascii="仿宋" w:hAnsi="仿宋" w:eastAsia="仿宋" w:cs="仿宋"/>
          <w:sz w:val="32"/>
          <w:szCs w:val="32"/>
        </w:rPr>
      </w:pPr>
    </w:p>
    <w:p w14:paraId="2734D7B5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 w14:paraId="2331D4AB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毒死蜱又名氯吡硫磷，是一种硫代磷酸酯类有机磷杀虫、杀螨剂，具有良好的触杀、胃毒和熏蒸作用。毒死蜱对蜜蜂、鱼类等水生生物、家蚕有毒。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 w14:paraId="7861774B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吡虫啉，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属于烟碱类高效杀虫剂，作为错误的神递质与乙酰胆碱受体结合，干扰神经系统中起重要作用的乙酰胆碱的正常功能，使神经传输保持开放状态，引起异常兴奋。中毒症状为恶心、呕吐、头痛、乏力乏力、心跳过速等，严重者出现昏迷、呼吸衰竭。食用食品一般不会导致吡虫啉的急性中毒，但长期食用吡虫啉超标的食品，对人体健康也有一定影响。</w:t>
      </w:r>
    </w:p>
    <w:p w14:paraId="7B74FD64">
      <w:pPr>
        <w:numPr>
          <w:numId w:val="0"/>
        </w:num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餐（饮）具中检出阴离子合成洗涤剂的原因可能是由于餐（饮）具消毒单位使用的洗涤剂不合格或使用量过大，或未经足够量清水冲洗，最终残留在餐（饮）具中。</w:t>
      </w:r>
    </w:p>
    <w:p w14:paraId="6FACA886">
      <w:pPr>
        <w:numPr>
          <w:numId w:val="0"/>
        </w:numPr>
        <w:ind w:firstLine="64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大肠菌群包括肠杆菌科的埃希氏菌属、柠檬酸杆菌属、肠杆菌属和克雷伯菌属。这些菌属中的细菌，主要来自人和温血动物的肠道。大肠菌群是国内外常用的指示性指标之一。其卫生学意义：一是作为食品受到人与温血动物粪便污染的指示菌；二是作为肠道致病菌污染食品的指示菌，提示食品被致病菌（如沙门氏菌、志贺氏菌、致泻大肠埃希氏菌等）污染的可能性较大。食品中大肠菌群不合格，说明食品存在卫生质量缺陷，对人体健康具有潜在危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iNTY1Nzc2YWNlYzM5ZjEyMmM1ZTBlZjgwMGI4MDUifQ=="/>
  </w:docVars>
  <w:rsids>
    <w:rsidRoot w:val="00CF796F"/>
    <w:rsid w:val="001A3BF5"/>
    <w:rsid w:val="005B2720"/>
    <w:rsid w:val="00CF796F"/>
    <w:rsid w:val="00EE2954"/>
    <w:rsid w:val="027F358B"/>
    <w:rsid w:val="044F35EE"/>
    <w:rsid w:val="1505553D"/>
    <w:rsid w:val="16774218"/>
    <w:rsid w:val="38211E89"/>
    <w:rsid w:val="533F503F"/>
    <w:rsid w:val="62C03E1E"/>
    <w:rsid w:val="655F197C"/>
    <w:rsid w:val="69FA5E67"/>
    <w:rsid w:val="779F004E"/>
    <w:rsid w:val="7AC1244C"/>
    <w:rsid w:val="7F5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1106</Words>
  <Characters>1106</Characters>
  <Lines>1</Lines>
  <Paragraphs>1</Paragraphs>
  <TotalTime>40</TotalTime>
  <ScaleCrop>false</ScaleCrop>
  <LinksUpToDate>false</LinksUpToDate>
  <CharactersWithSpaces>1106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2022-08-24T18:02:00Z</dcterms:created>
  <dc:creator>为</dc:creator>
  <cp:lastModifiedBy>霞子</cp:lastModifiedBy>
  <dcterms:modified xsi:type="dcterms:W3CDTF">2025-11-28T06:26:00Z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DD64C0BC48B2465DB131E6ED57603059_13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