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全县食品安全工作会议召开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5月24日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下午，全县食品安全工作会议在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县市场监管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局举行，县政府副县长赵楠楠同志出席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会议，县食品安全委员会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成员单位负责人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参加会议，县市场监管局相关股所长列席了会议。会议由县食安办主任、县市场监管局局长胡伟主持。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会上，县食安办副主任常雅宁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同志总结2022年食品安全工作并安排部署2023年重点工作任务，古韩镇、王桥镇、县教育局、县农业农村局依次进行了交流发言，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县食安委副主任、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县政府副县长赵楠楠同志做了重要讲话。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楠楠副县长在充分肯定去年全县食品安全工作的基础上，深刻分析了当前食品安全所面临的新形势、新问题，特别是从“客观审视形势，提高思想认识”“把握工作重点，有的放矢治理”“严格责任落实，凝聚工作合力”三方面阐明了加强食品安全工作的重要性，要求食安委成员单位进一步提高思想认识，切实增强做好食品安全工作的紧迫感、使命感和责任感，把各项目标任务落到实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不断提高食品安全监管水平，为我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全方位推动高质量发展营造良好的安全环境。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会议要求，要严格落实食品安全属地管理责任和食品生产经营单位主体责任。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镇村两级包保干部要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深入企业认真开展督导检查，各镇要加强对村级干部包保情况的督导，克服头大尾小弊端，确保镇、村两级在二季度全面实现包保企业全覆盖，并完成线上录入工作。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zVmMzgxNGM0MGFkMjA1ZTIxNGY5Zjg4ZWJhODMifQ=="/>
  </w:docVars>
  <w:rsids>
    <w:rsidRoot w:val="077921A7"/>
    <w:rsid w:val="077921A7"/>
    <w:rsid w:val="09E73DA9"/>
    <w:rsid w:val="54380A9B"/>
    <w:rsid w:val="7A5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543</Characters>
  <Lines>0</Lines>
  <Paragraphs>0</Paragraphs>
  <TotalTime>1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2023-05-24T08:37:00Z</dcterms:created>
  <dc:creator>张瑜</dc:creator>
  <cp:lastModifiedBy>赵润泽</cp:lastModifiedBy>
  <cp:lastPrinted>2023-05-29T09:02:00Z</cp:lastPrinted>
  <dcterms:modified xsi:type="dcterms:W3CDTF">2023-05-29T09:12:42Z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8830C65CFD534FA5A41E0B1BB4CEC6AE_11</vt:lpwstr>
  </property>
</Properties>
</file>