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bookmarkStart w:id="0" w:name="_GoBack"/>
      <w:bookmarkEnd w:id="0"/>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仿宋_GB2312"/>
          <w:snapToGrid/>
          <w:color w:val="auto"/>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楷体_GB2312" w:cs="Times New Roman"/>
          <w:snapToGrid/>
          <w:color w:val="auto"/>
          <w:sz w:val="32"/>
          <w:szCs w:val="32"/>
          <w:vertAlign w:val="baseline"/>
        </w:rPr>
      </w:pPr>
      <w:r>
        <w:rPr>
          <w:rFonts w:hint="default" w:ascii="Times New Roman" w:hAnsi="Times New Roman" w:eastAsia="楷体_GB2312" w:cs="Times New Roman"/>
          <w:snapToGrid/>
          <w:color w:val="auto"/>
          <w:sz w:val="32"/>
          <w:szCs w:val="32"/>
          <w:vertAlign w:val="baseline"/>
        </w:rPr>
        <w:t>襄卫发〔2017〕</w:t>
      </w:r>
      <w:r>
        <w:rPr>
          <w:rFonts w:hint="default" w:ascii="Times New Roman" w:hAnsi="Times New Roman" w:eastAsia="楷体_GB2312" w:cs="Times New Roman"/>
          <w:snapToGrid/>
          <w:color w:val="auto"/>
          <w:sz w:val="32"/>
          <w:szCs w:val="32"/>
          <w:vertAlign w:val="baseline"/>
          <w:lang w:val="en-US" w:eastAsia="zh-CN"/>
        </w:rPr>
        <w:t>19</w:t>
      </w:r>
      <w:r>
        <w:rPr>
          <w:rFonts w:hint="eastAsia" w:ascii="Times New Roman" w:hAnsi="Times New Roman" w:eastAsia="楷体_GB2312" w:cs="Times New Roman"/>
          <w:snapToGrid/>
          <w:color w:val="auto"/>
          <w:sz w:val="32"/>
          <w:szCs w:val="32"/>
          <w:vertAlign w:val="baseline"/>
          <w:lang w:val="en-US" w:eastAsia="zh-CN"/>
        </w:rPr>
        <w:t>4</w:t>
      </w:r>
      <w:r>
        <w:rPr>
          <w:rFonts w:hint="default" w:ascii="Times New Roman" w:hAnsi="Times New Roman" w:eastAsia="楷体_GB2312" w:cs="Times New Roman"/>
          <w:snapToGrid/>
          <w:color w:val="auto"/>
          <w:sz w:val="32"/>
          <w:szCs w:val="32"/>
          <w:vertAlign w:val="baseline"/>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0"/>
          <w:szCs w:val="40"/>
        </w:rPr>
      </w:pPr>
      <w:r>
        <w:rPr>
          <w:rFonts w:ascii="Times New Roman" w:hAnsi="Times New Roman" w:eastAsia="方正小标宋简体" w:cs="Times New Roman"/>
          <w:sz w:val="40"/>
          <w:szCs w:val="40"/>
        </w:rPr>
        <w:t>襄垣县卫生和计划生育局</w:t>
      </w:r>
      <w:r>
        <w:rPr>
          <w:rFonts w:hint="default" w:ascii="Times New Roman" w:hAnsi="Times New Roman" w:eastAsia="方正小标宋简体" w:cs="Times New Roman"/>
          <w:sz w:val="40"/>
          <w:szCs w:val="40"/>
        </w:rPr>
        <w:t>2018年工作计划</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按照通知要求，现将襄垣县卫生和计划生育局2018年工作计划报告如下：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一、明年工作思路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深入贯彻落实党的十九大和</w:t>
      </w:r>
      <w:r>
        <w:rPr>
          <w:rFonts w:hint="eastAsia" w:ascii="Times New Roman" w:hAnsi="Times New Roman" w:eastAsia="仿宋_GB2312" w:cs="Times New Roman"/>
          <w:sz w:val="32"/>
          <w:szCs w:val="32"/>
          <w:lang w:val="en-US" w:eastAsia="zh-CN"/>
        </w:rPr>
        <w:t>习近平总书记系列重要讲话精神</w:t>
      </w:r>
      <w:r>
        <w:rPr>
          <w:rFonts w:hint="default" w:ascii="Times New Roman" w:hAnsi="Times New Roman" w:eastAsia="仿宋_GB2312" w:cs="Times New Roman"/>
          <w:sz w:val="32"/>
          <w:szCs w:val="32"/>
          <w:lang w:val="en-US" w:eastAsia="zh-CN"/>
        </w:rPr>
        <w:t>，以十九大“实施健康中国战略”为遵循，主动适应新常态、积极展现新作为，努力做好医疗卫生体制改革、卫生计生服务质量提升、构建健康服务新体系、健康扶贫等重点工作，不断满足人民群众的健康需求，为推动“浪漫之城 美丽襄垣”建设提供坚强保障。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二、拟实施的重大项目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村卫生所标准化建设全覆盖。拟投资</w:t>
      </w:r>
      <w:r>
        <w:rPr>
          <w:rFonts w:hint="eastAsia" w:ascii="Times New Roman" w:hAnsi="Times New Roman" w:eastAsia="仿宋_GB2312" w:cs="Times New Roman"/>
          <w:sz w:val="32"/>
          <w:szCs w:val="32"/>
          <w:lang w:val="en-US" w:eastAsia="zh-CN"/>
        </w:rPr>
        <w:t>386</w:t>
      </w:r>
      <w:r>
        <w:rPr>
          <w:rFonts w:hint="default" w:ascii="Times New Roman" w:hAnsi="Times New Roman" w:eastAsia="仿宋_GB2312" w:cs="Times New Roman"/>
          <w:sz w:val="32"/>
          <w:szCs w:val="32"/>
        </w:rPr>
        <w:t>万元，完成古韩、北底、善福3个乡镇卫生院</w:t>
      </w:r>
      <w:r>
        <w:rPr>
          <w:rFonts w:hint="eastAsia" w:ascii="Times New Roman" w:hAnsi="Times New Roman" w:eastAsia="仿宋_GB2312" w:cs="Times New Roman"/>
          <w:sz w:val="32"/>
          <w:szCs w:val="32"/>
          <w:lang w:eastAsia="zh-CN"/>
        </w:rPr>
        <w:t>、社区卫生服务中心和</w:t>
      </w:r>
      <w:r>
        <w:rPr>
          <w:rFonts w:hint="eastAsia" w:ascii="Times New Roman" w:hAnsi="Times New Roman" w:eastAsia="仿宋_GB2312" w:cs="Times New Roman"/>
          <w:sz w:val="32"/>
          <w:szCs w:val="32"/>
          <w:lang w:val="en-US" w:eastAsia="zh-CN"/>
        </w:rPr>
        <w:t>60</w:t>
      </w:r>
      <w:r>
        <w:rPr>
          <w:rFonts w:hint="default" w:ascii="Times New Roman" w:hAnsi="Times New Roman" w:eastAsia="仿宋_GB2312" w:cs="Times New Roman"/>
          <w:sz w:val="32"/>
          <w:szCs w:val="32"/>
        </w:rPr>
        <w:t>个村卫生所</w:t>
      </w:r>
      <w:r>
        <w:rPr>
          <w:rFonts w:hint="default" w:ascii="Times New Roman" w:hAnsi="Times New Roman" w:eastAsia="仿宋_GB2312" w:cs="Times New Roman"/>
          <w:sz w:val="32"/>
          <w:szCs w:val="32"/>
          <w:lang w:eastAsia="zh-CN"/>
        </w:rPr>
        <w:t>维修改造</w:t>
      </w:r>
      <w:r>
        <w:rPr>
          <w:rFonts w:hint="default" w:ascii="Times New Roman" w:hAnsi="Times New Roman" w:eastAsia="仿宋_GB2312" w:cs="Times New Roman"/>
          <w:sz w:val="32"/>
          <w:szCs w:val="32"/>
        </w:rPr>
        <w:t>工程。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三、拟开展的重要工作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1.加快推进卫生计生深度融合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巩固县乡卫生计生机构融合成果，纵深推进村卫生所、村计生办和村计生协会“三室合一”改革，整合成立村卫生计生服务室，努力改变</w:t>
      </w:r>
      <w:r>
        <w:rPr>
          <w:rFonts w:hint="default" w:ascii="Times New Roman" w:hAnsi="Times New Roman" w:eastAsia="仿宋_GB2312" w:cs="Times New Roman"/>
          <w:sz w:val="32"/>
          <w:szCs w:val="32"/>
        </w:rPr>
        <w:t>基层基础薄弱、村卫生计生资源分割、服务能力不足、管理水平偏低等问题，构建和完善以村卫生计生服务室为“网底”的农村卫生计生服务网络，满足农村居民不断增长的卫生计生服务需求</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2.深化医药卫生体制改革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仿宋_GB2312" w:cs="Times New Roman"/>
          <w:color w:val="000000"/>
          <w:sz w:val="30"/>
          <w:szCs w:val="30"/>
          <w:lang w:bidi="ar-SA"/>
        </w:rPr>
      </w:pPr>
      <w:r>
        <w:rPr>
          <w:rFonts w:hint="default" w:ascii="Times New Roman" w:hAnsi="Times New Roman" w:eastAsia="仿宋_GB2312" w:cs="Times New Roman"/>
          <w:sz w:val="32"/>
          <w:szCs w:val="32"/>
          <w:lang w:eastAsia="zh-CN"/>
        </w:rPr>
        <w:t>完善卫生计生服务网络建设，持续开展基本公共卫生服务项目，完善国家基本药物制度，加快推进医联体和分级诊疗工作，注重中医服务能力提升，丰富家庭医生签约工作内涵，稳妥有序推进县乡医疗机构一体化改革，努力实现90%患者在县域内就诊，</w:t>
      </w:r>
      <w:r>
        <w:rPr>
          <w:rFonts w:hint="default" w:ascii="Times New Roman" w:hAnsi="Times New Roman" w:eastAsia="仿宋_GB2312" w:cs="Times New Roman"/>
          <w:color w:val="000000"/>
          <w:sz w:val="30"/>
          <w:szCs w:val="30"/>
          <w:lang w:bidi="ar-SA"/>
        </w:rPr>
        <w:t>65%的患者在基层医疗卫生机构就诊。基层首诊、双向转诊、急慢分治、上下联动的分级诊疗新模式运转有序，更多的群众拥有自己的家庭医生。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完善</w:t>
      </w:r>
      <w:r>
        <w:rPr>
          <w:rFonts w:hint="default" w:ascii="Times New Roman" w:hAnsi="Times New Roman" w:eastAsia="楷体_GB2312" w:cs="Times New Roman"/>
          <w:sz w:val="32"/>
          <w:szCs w:val="32"/>
          <w:lang w:eastAsia="zh-CN"/>
        </w:rPr>
        <w:t>卫生计生</w:t>
      </w:r>
      <w:r>
        <w:rPr>
          <w:rFonts w:hint="default" w:ascii="Times New Roman" w:hAnsi="Times New Roman" w:eastAsia="楷体_GB2312" w:cs="Times New Roman"/>
          <w:sz w:val="32"/>
          <w:szCs w:val="32"/>
        </w:rPr>
        <w:t>服务</w:t>
      </w:r>
      <w:r>
        <w:rPr>
          <w:rFonts w:hint="default" w:ascii="Times New Roman" w:hAnsi="Times New Roman" w:eastAsia="楷体_GB2312" w:cs="Times New Roman"/>
          <w:sz w:val="32"/>
          <w:szCs w:val="32"/>
          <w:lang w:eastAsia="zh-CN"/>
        </w:rPr>
        <w:t>体系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继续推进全面两孩政策，加强出生人口性别比治理。落实城乡独生子女父母奖金、计生家庭</w:t>
      </w:r>
      <w:r>
        <w:rPr>
          <w:rFonts w:hint="eastAsia" w:ascii="Times New Roman" w:hAnsi="Times New Roman" w:eastAsia="仿宋_GB2312" w:cs="Times New Roman"/>
          <w:sz w:val="32"/>
          <w:szCs w:val="32"/>
          <w:lang w:eastAsia="zh-CN"/>
        </w:rPr>
        <w:t>奖</w:t>
      </w:r>
      <w:r>
        <w:rPr>
          <w:rFonts w:hint="default" w:ascii="Times New Roman" w:hAnsi="Times New Roman" w:eastAsia="仿宋_GB2312" w:cs="Times New Roman"/>
          <w:sz w:val="32"/>
          <w:szCs w:val="32"/>
          <w:lang w:eastAsia="zh-CN"/>
        </w:rPr>
        <w:t>扶、计生特殊家庭精准帮扶等政策。促进流动人口卫生计生服务均等化。持续开展“两癌”筛查、孕前优生、免费婚检等妇幼保健和计划生育服务项目。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楷体_GB2312" w:cs="Times New Roman"/>
          <w:sz w:val="32"/>
          <w:szCs w:val="32"/>
        </w:rPr>
        <w:t>构建健康服务新体系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以预防为主，从以治病为中心向以人民健康为中心转变，积极开展全过程健康服务，构建健康管理服务新体系。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lang w:eastAsia="zh-CN"/>
        </w:rPr>
        <w:t>继续做好</w:t>
      </w:r>
      <w:r>
        <w:rPr>
          <w:rFonts w:hint="default" w:ascii="Times New Roman" w:hAnsi="Times New Roman" w:eastAsia="楷体_GB2312" w:cs="Times New Roman"/>
          <w:sz w:val="32"/>
          <w:szCs w:val="32"/>
        </w:rPr>
        <w:t>健康扶贫</w:t>
      </w:r>
      <w:r>
        <w:rPr>
          <w:rFonts w:hint="default" w:ascii="Times New Roman" w:hAnsi="Times New Roman" w:eastAsia="楷体_GB2312" w:cs="Times New Roman"/>
          <w:sz w:val="32"/>
          <w:szCs w:val="32"/>
          <w:lang w:eastAsia="zh-CN"/>
        </w:rPr>
        <w:t>和干部驻村帮扶</w:t>
      </w:r>
      <w:r>
        <w:rPr>
          <w:rFonts w:hint="default" w:ascii="Times New Roman" w:hAnsi="Times New Roman" w:eastAsia="楷体_GB2312" w:cs="Times New Roman"/>
          <w:sz w:val="32"/>
          <w:szCs w:val="32"/>
        </w:rPr>
        <w:t>工作</w:t>
      </w:r>
      <w:r>
        <w:rPr>
          <w:rFonts w:hint="default" w:ascii="Times New Roman" w:hAnsi="Times New Roman" w:eastAsia="楷体_GB2312" w:cs="Times New Roman"/>
          <w:sz w:val="32"/>
          <w:szCs w:val="32"/>
          <w:lang w:eastAsia="zh-CN"/>
        </w:rPr>
        <w:t>，助力脱贫攻坚和全面小康目标实现。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四、拟推进的重点改革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全面深化公立医院综合改革，公立医院全部取消药品加成，建立科学合理的补偿机制。推开县乡医疗卫生一体化改革，提升基层医疗卫生机构服务能力。以基层首诊为导向，加快建立分级诊疗制度，推进家庭医生签约服务。加强紧缺医技人员培养力度。完善和落实全面两孩政策措施。</w:t>
      </w:r>
      <w:r>
        <w:rPr>
          <w:rFonts w:hint="eastAsia" w:ascii="Times New Roman" w:hAnsi="Times New Roman" w:eastAsia="仿宋_GB2312" w:cs="Times New Roman"/>
          <w:b w:val="0"/>
          <w:bCs w:val="0"/>
          <w:sz w:val="32"/>
          <w:szCs w:val="32"/>
          <w:lang w:eastAsia="zh-CN"/>
        </w:rPr>
        <w:t>推进医养结合工作。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五、重点内容摘编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聘请名医坐诊，加强医生队伍素质建设。依各医疗单位实际情况制定实施方案。县人民医院至少聘请8名，县中医医院聘请5名，县妇计中心聘请4名，乡镇卫生院和社区卫生服务中心依发展需要，聘请1-2名。发挥名医效应，在传帮带中提升基层卫生服务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2.加强医疗联合体建设，畅通上下转诊渠道，增强县域疑难杂症救治能力，力争县域内就诊率达到90%。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.实施基层中医药服务能力提升工程。充分发挥中医药“简、便、廉、验”的优势，探索推进中医院与残疾康复合作、“中医</w:t>
      </w:r>
      <w:r>
        <w:rPr>
          <w:rFonts w:hint="default" w:ascii="Times New Roman" w:hAnsi="Times New Roman" w:eastAsia="仿宋_GB2312" w:cs="Times New Roman"/>
          <w:sz w:val="32"/>
          <w:szCs w:val="32"/>
          <w:lang w:val="en-US" w:eastAsia="zh-CN"/>
        </w:rPr>
        <w:t>+养老”医养结合服务模式。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积极开展干部体检工作。制定下发实施方案，全面推开在职干部职工体检工作。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推进医养结合工作。在县医院设立老年病，开通老年人绿色通道，探索在符合条件的乡镇卫生院开通老年人便利服务的绿色通道。确定古韩镇南田漳村、夏店镇夏店村、富阳园区大黄庄村为我县村卫生室与老年人日间照料中心融合发展试点，积极开展示范创建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积极推进药械购置“五统一”。探索建立县乡统一的基本药物目录，解决群众用药需求，畅通县乡转诊渠道，实现小病不出村目标。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丰富家庭医生签约内涵。探索开展“1+1+1+X”家庭医生签约服务，将计生信息员、乡村干部等人员纳入签约团队，加强签约服务培训。绩效考核向签约服务医生团队倾斜，努力提升签约团队服务质量，积极参与分级诊疗，保障群众身体健康。继续开展“村来村去”等项目，为农村注入新鲜血液，筑牢基层网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加强健康教育宣传。坚持预防为主方针，大力开展“三减三健”“健康素养66条”</w:t>
      </w:r>
      <w:r>
        <w:rPr>
          <w:rFonts w:hint="default" w:ascii="Times New Roman" w:hAnsi="Times New Roman" w:eastAsia="仿宋_GB2312" w:cs="Times New Roman"/>
          <w:sz w:val="32"/>
          <w:szCs w:val="32"/>
          <w:lang w:eastAsia="zh-CN"/>
        </w:rPr>
        <w:t>“健康大讲堂”</w:t>
      </w:r>
      <w:r>
        <w:rPr>
          <w:rFonts w:hint="default" w:ascii="Times New Roman" w:hAnsi="Times New Roman" w:eastAsia="仿宋_GB2312" w:cs="Times New Roman"/>
          <w:sz w:val="32"/>
          <w:szCs w:val="32"/>
        </w:rPr>
        <w:t>等健康宣传教育，</w:t>
      </w:r>
      <w:r>
        <w:rPr>
          <w:rFonts w:hint="default" w:ascii="Times New Roman" w:hAnsi="Times New Roman" w:eastAsia="仿宋_GB2312" w:cs="Times New Roman"/>
          <w:sz w:val="32"/>
          <w:szCs w:val="32"/>
          <w:lang w:eastAsia="zh-CN"/>
        </w:rPr>
        <w:t>积极创建健康支持性环境，</w:t>
      </w:r>
      <w:r>
        <w:rPr>
          <w:rFonts w:hint="default" w:ascii="Times New Roman" w:hAnsi="Times New Roman" w:eastAsia="仿宋_GB2312" w:cs="Times New Roman"/>
          <w:sz w:val="32"/>
          <w:szCs w:val="32"/>
        </w:rPr>
        <w:t>努力改变群众生活方式，力争让群众少得病、不得病。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.认真做好基本公共卫生服务。特别做好健康体检过程中的健康指导工作，做到群众有病早发现、早治疗、早康复。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.健全疾病防控体系建设。加强疾控中心实验室建设，提高结核病、艾滋病等重大疾病防控能力，提高突发公共卫生事件应急处置能力，保障县域群众生命安全。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分管领导：</w:t>
      </w:r>
      <w:r>
        <w:rPr>
          <w:rFonts w:hint="eastAsia" w:ascii="Times New Roman" w:hAnsi="Times New Roman" w:eastAsia="仿宋_GB2312" w:cs="Times New Roman"/>
          <w:sz w:val="32"/>
          <w:szCs w:val="32"/>
          <w:lang w:eastAsia="zh-CN"/>
        </w:rPr>
        <w:t>李少波</w:t>
      </w:r>
      <w:r>
        <w:rPr>
          <w:rFonts w:hint="default" w:ascii="Times New Roman" w:hAnsi="Times New Roman" w:eastAsia="仿宋_GB2312" w:cs="Times New Roman"/>
          <w:sz w:val="32"/>
          <w:szCs w:val="32"/>
        </w:rPr>
        <w:t xml:space="preserve">              手机：</w:t>
      </w:r>
      <w:r>
        <w:rPr>
          <w:rFonts w:hint="eastAsia" w:ascii="Times New Roman" w:hAnsi="Times New Roman" w:eastAsia="仿宋_GB2312" w:cs="Times New Roman"/>
          <w:sz w:val="32"/>
          <w:szCs w:val="32"/>
          <w:lang w:val="en-US" w:eastAsia="zh-CN"/>
        </w:rPr>
        <w:t>15534557888</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起</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草</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贾军杰</w:t>
      </w:r>
      <w:r>
        <w:rPr>
          <w:rFonts w:hint="default" w:ascii="Times New Roman" w:hAnsi="Times New Roman" w:eastAsia="仿宋_GB2312" w:cs="Times New Roman"/>
          <w:sz w:val="32"/>
          <w:szCs w:val="32"/>
        </w:rPr>
        <w:t xml:space="preserve">              手机：</w:t>
      </w:r>
      <w:r>
        <w:rPr>
          <w:rFonts w:hint="eastAsia" w:ascii="Times New Roman" w:hAnsi="Times New Roman" w:eastAsia="仿宋_GB2312" w:cs="Times New Roman"/>
          <w:sz w:val="32"/>
          <w:szCs w:val="32"/>
          <w:lang w:val="en-US" w:eastAsia="zh-CN"/>
        </w:rPr>
        <w:t>18603422965</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cs="Times New Roman"/>
          <w:lang w:val="en-US" w:eastAsia="zh-CN"/>
        </w:rPr>
        <w:t xml:space="preserve">                                </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襄垣县卫生和计划生育局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2017年12月11日</w:t>
      </w:r>
    </w:p>
    <w:sectPr>
      <w:footerReference r:id="rId3"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sz w:val="28"/>
                              <w:szCs w:val="44"/>
                              <w:lang w:eastAsia="zh-CN"/>
                            </w:rPr>
                          </w:pPr>
                          <w:r>
                            <w:rPr>
                              <w:rFonts w:hint="eastAsia"/>
                              <w:sz w:val="28"/>
                              <w:szCs w:val="44"/>
                              <w:lang w:eastAsia="zh-CN"/>
                            </w:rPr>
                            <w:t>—</w:t>
                          </w:r>
                          <w:r>
                            <w:rPr>
                              <w:rFonts w:hint="eastAsia"/>
                              <w:sz w:val="28"/>
                              <w:szCs w:val="44"/>
                              <w:lang w:val="en-US"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val="en-US"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Theme="minorEastAsia"/>
                        <w:sz w:val="28"/>
                        <w:szCs w:val="44"/>
                        <w:lang w:eastAsia="zh-CN"/>
                      </w:rPr>
                    </w:pPr>
                    <w:r>
                      <w:rPr>
                        <w:rFonts w:hint="eastAsia"/>
                        <w:sz w:val="28"/>
                        <w:szCs w:val="44"/>
                        <w:lang w:eastAsia="zh-CN"/>
                      </w:rPr>
                      <w:t>—</w:t>
                    </w:r>
                    <w:r>
                      <w:rPr>
                        <w:rFonts w:hint="eastAsia"/>
                        <w:sz w:val="28"/>
                        <w:szCs w:val="44"/>
                        <w:lang w:val="en-US"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00FD05B4"/>
    <w:rsid w:val="00004324"/>
    <w:rsid w:val="00035C52"/>
    <w:rsid w:val="001749DC"/>
    <w:rsid w:val="00255C33"/>
    <w:rsid w:val="004D46F3"/>
    <w:rsid w:val="006B6F55"/>
    <w:rsid w:val="00FD05B4"/>
    <w:rsid w:val="00FD6E3F"/>
    <w:rsid w:val="05D00312"/>
    <w:rsid w:val="065D5104"/>
    <w:rsid w:val="06866687"/>
    <w:rsid w:val="084E7FB9"/>
    <w:rsid w:val="0AA602C9"/>
    <w:rsid w:val="0C1E10E4"/>
    <w:rsid w:val="0E947228"/>
    <w:rsid w:val="11954668"/>
    <w:rsid w:val="172871CD"/>
    <w:rsid w:val="1C725A81"/>
    <w:rsid w:val="21596648"/>
    <w:rsid w:val="2B9933C4"/>
    <w:rsid w:val="2BE6272F"/>
    <w:rsid w:val="2D2B4EC3"/>
    <w:rsid w:val="2F163276"/>
    <w:rsid w:val="30B003FD"/>
    <w:rsid w:val="3812174D"/>
    <w:rsid w:val="392479BD"/>
    <w:rsid w:val="39B3671B"/>
    <w:rsid w:val="3A1661F0"/>
    <w:rsid w:val="3B8643A2"/>
    <w:rsid w:val="3C2A1D25"/>
    <w:rsid w:val="3C4540BD"/>
    <w:rsid w:val="3D841BAF"/>
    <w:rsid w:val="40320663"/>
    <w:rsid w:val="46C104E9"/>
    <w:rsid w:val="49436292"/>
    <w:rsid w:val="4A45413E"/>
    <w:rsid w:val="57027BF0"/>
    <w:rsid w:val="5BD66737"/>
    <w:rsid w:val="5E47766D"/>
    <w:rsid w:val="5F7208A0"/>
    <w:rsid w:val="60D12C85"/>
    <w:rsid w:val="611C06FA"/>
    <w:rsid w:val="63BD1A96"/>
    <w:rsid w:val="64E8678F"/>
    <w:rsid w:val="66681454"/>
    <w:rsid w:val="66D70979"/>
    <w:rsid w:val="672258E8"/>
    <w:rsid w:val="674A38F3"/>
    <w:rsid w:val="690D6CA0"/>
    <w:rsid w:val="7424726C"/>
    <w:rsid w:val="74D6416E"/>
    <w:rsid w:val="7B2D22BA"/>
    <w:rsid w:val="7CF96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20"/>
    <w:rPr>
      <w:i/>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1816</Words>
  <Characters>1890</Characters>
  <Lines>6</Lines>
  <Paragraphs>1</Paragraphs>
  <TotalTime>0</TotalTime>
  <ScaleCrop>false</ScaleCrop>
  <LinksUpToDate>false</LinksUpToDate>
  <CharactersWithSpaces>1983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2017-12-11T14:24:00Z</dcterms:created>
  <dc:creator>User</dc:creator>
  <cp:lastModifiedBy>Almost</cp:lastModifiedBy>
  <cp:lastPrinted>2017-12-13T02:01:00Z</cp:lastPrinted>
  <dcterms:modified xsi:type="dcterms:W3CDTF">2022-09-22T08:12:15Z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08BEA6D2C0EA4527843D14296E041BC5</vt:lpwstr>
  </property>
</Properties>
</file>