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1"/>
        <w:rPr>
          <w:rFonts w:ascii="Times New Roman"/>
          <w:sz w:val="13"/>
        </w:rPr>
      </w:pPr>
      <w:bookmarkStart w:id="0" w:name="_GoBack"/>
      <w:bookmarkEnd w:id="0"/>
      <w:r>
        <w:t>附件：1、行政许可事项目录</w:t>
      </w:r>
    </w:p>
    <w:tbl>
      <w:tblPr>
        <w:tblStyle w:val="5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5025"/>
        <w:gridCol w:w="1605"/>
        <w:gridCol w:w="143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94" w:type="dxa"/>
          </w:tcPr>
          <w:p>
            <w:pPr>
              <w:pStyle w:val="9"/>
              <w:spacing w:before="77"/>
              <w:ind w:left="147" w:right="106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5025" w:type="dxa"/>
          </w:tcPr>
          <w:p>
            <w:pPr>
              <w:pStyle w:val="9"/>
              <w:spacing w:before="77"/>
              <w:ind w:left="40"/>
              <w:rPr>
                <w:sz w:val="24"/>
              </w:rPr>
            </w:pPr>
            <w:r>
              <w:rPr>
                <w:sz w:val="24"/>
              </w:rPr>
              <w:t>事项名称</w:t>
            </w:r>
          </w:p>
        </w:tc>
        <w:tc>
          <w:tcPr>
            <w:tcW w:w="1605" w:type="dxa"/>
          </w:tcPr>
          <w:p>
            <w:pPr>
              <w:pStyle w:val="9"/>
              <w:spacing w:before="77"/>
              <w:ind w:left="314" w:right="270"/>
              <w:rPr>
                <w:sz w:val="24"/>
              </w:rPr>
            </w:pPr>
            <w:r>
              <w:rPr>
                <w:sz w:val="24"/>
              </w:rPr>
              <w:t>事项类型</w:t>
            </w:r>
          </w:p>
        </w:tc>
        <w:tc>
          <w:tcPr>
            <w:tcW w:w="1439" w:type="dxa"/>
          </w:tcPr>
          <w:p>
            <w:pPr>
              <w:pStyle w:val="9"/>
              <w:spacing w:before="77"/>
              <w:ind w:left="209" w:right="167"/>
              <w:rPr>
                <w:sz w:val="24"/>
              </w:rPr>
            </w:pPr>
            <w:r>
              <w:rPr>
                <w:sz w:val="24"/>
              </w:rPr>
              <w:t>责任股室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9"/>
              <w:rPr>
                <w:sz w:val="20"/>
              </w:rPr>
            </w:pPr>
            <w:r>
              <w:rPr>
                <w:sz w:val="20"/>
              </w:rPr>
              <w:t>申请从事互联网上网服务经营活动审批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社会事务股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6"/>
              <w:rPr>
                <w:sz w:val="20"/>
              </w:rPr>
            </w:pPr>
            <w:r>
              <w:rPr>
                <w:sz w:val="20"/>
              </w:rPr>
              <w:t>娱乐场所从事娱乐场所经营活动审批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209" w:right="170"/>
              <w:rPr>
                <w:sz w:val="20"/>
              </w:rPr>
            </w:pPr>
            <w:r>
              <w:rPr>
                <w:sz w:val="20"/>
              </w:rPr>
              <w:t>社会事务股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9"/>
              <w:rPr>
                <w:sz w:val="20"/>
              </w:rPr>
            </w:pPr>
            <w:r>
              <w:rPr>
                <w:sz w:val="20"/>
              </w:rPr>
              <w:t>文艺表演团体从事营业性演出活动审批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社会事务股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02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5"/>
              <w:rPr>
                <w:sz w:val="20"/>
              </w:rPr>
            </w:pPr>
            <w:r>
              <w:rPr>
                <w:sz w:val="20"/>
              </w:rPr>
              <w:t>营业性演出审批</w:t>
            </w:r>
          </w:p>
        </w:tc>
        <w:tc>
          <w:tcPr>
            <w:tcW w:w="160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社会事务股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794" w:type="dxa"/>
          </w:tcPr>
          <w:p>
            <w:pPr>
              <w:pStyle w:val="9"/>
              <w:jc w:val="left"/>
              <w:rPr>
                <w:rFonts w:ascii="Times New Roman"/>
                <w:sz w:val="24"/>
              </w:rPr>
            </w:pPr>
          </w:p>
          <w:p>
            <w:pPr>
              <w:pStyle w:val="9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025" w:type="dxa"/>
          </w:tcPr>
          <w:p>
            <w:pPr>
              <w:pStyle w:val="9"/>
              <w:spacing w:before="161" w:line="230" w:lineRule="auto"/>
              <w:ind w:left="1327" w:right="93" w:hanging="1193"/>
              <w:jc w:val="lef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乡镇设立广播电视站和机关、部队、团体、企业事业单 </w:t>
            </w:r>
            <w:r>
              <w:rPr>
                <w:sz w:val="20"/>
              </w:rPr>
              <w:t>位设立有线广播电视站审批</w:t>
            </w:r>
          </w:p>
        </w:tc>
        <w:tc>
          <w:tcPr>
            <w:tcW w:w="1605" w:type="dxa"/>
          </w:tcPr>
          <w:p>
            <w:pPr>
              <w:pStyle w:val="9"/>
              <w:jc w:val="left"/>
              <w:rPr>
                <w:rFonts w:ascii="Times New Roman"/>
                <w:sz w:val="24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jc w:val="left"/>
              <w:rPr>
                <w:rFonts w:ascii="Times New Roman"/>
                <w:sz w:val="24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社会事务股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02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40"/>
              <w:rPr>
                <w:sz w:val="20"/>
              </w:rPr>
            </w:pPr>
            <w:r>
              <w:rPr>
                <w:sz w:val="20"/>
              </w:rPr>
              <w:t>有线广播电视传输覆盖网工程建设及验收审核</w:t>
            </w:r>
          </w:p>
        </w:tc>
        <w:tc>
          <w:tcPr>
            <w:tcW w:w="160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社会事务股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9"/>
              <w:rPr>
                <w:sz w:val="20"/>
              </w:rPr>
            </w:pPr>
            <w:r>
              <w:rPr>
                <w:sz w:val="20"/>
              </w:rPr>
              <w:t>广播电台、电视台设立、终止审批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社会事务股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5025" w:type="dxa"/>
          </w:tcPr>
          <w:p>
            <w:pPr>
              <w:pStyle w:val="9"/>
              <w:spacing w:before="65" w:line="230" w:lineRule="auto"/>
              <w:ind w:left="2421" w:right="93" w:hanging="2287"/>
              <w:jc w:val="lef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区域性有线广播电视传输覆盖网总体规划、建设方案审 </w:t>
            </w:r>
            <w:r>
              <w:rPr>
                <w:sz w:val="20"/>
              </w:rPr>
              <w:t>核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社会事务股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6"/>
              <w:rPr>
                <w:sz w:val="20"/>
              </w:rPr>
            </w:pPr>
            <w:r>
              <w:rPr>
                <w:sz w:val="20"/>
              </w:rPr>
              <w:t>广播电视专用频段频率使用许可证（甲类）核发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209" w:right="170"/>
              <w:rPr>
                <w:sz w:val="20"/>
              </w:rPr>
            </w:pPr>
            <w:r>
              <w:rPr>
                <w:sz w:val="20"/>
              </w:rPr>
              <w:t>社会事务股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6"/>
              <w:rPr>
                <w:sz w:val="20"/>
              </w:rPr>
            </w:pPr>
            <w:r>
              <w:rPr>
                <w:sz w:val="20"/>
              </w:rPr>
              <w:t>广播电视专用频段频率使用许可证（乙类）核发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社会事务股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794" w:type="dxa"/>
          </w:tcPr>
          <w:p>
            <w:pPr>
              <w:pStyle w:val="9"/>
              <w:jc w:val="left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39"/>
              <w:ind w:left="145" w:right="106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025" w:type="dxa"/>
          </w:tcPr>
          <w:p>
            <w:pPr>
              <w:pStyle w:val="9"/>
              <w:spacing w:before="11"/>
              <w:jc w:val="left"/>
              <w:rPr>
                <w:rFonts w:ascii="Times New Roman"/>
                <w:sz w:val="21"/>
              </w:rPr>
            </w:pPr>
          </w:p>
          <w:p>
            <w:pPr>
              <w:pStyle w:val="9"/>
              <w:spacing w:line="230" w:lineRule="auto"/>
              <w:ind w:left="1624" w:right="92" w:hanging="149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无线广播电视发射设备（</w:t>
            </w:r>
            <w:r>
              <w:rPr>
                <w:spacing w:val="-2"/>
                <w:w w:val="95"/>
                <w:sz w:val="20"/>
              </w:rPr>
              <w:t xml:space="preserve">不含小功率无线广播电视发射 </w:t>
            </w:r>
            <w:r>
              <w:rPr>
                <w:sz w:val="20"/>
              </w:rPr>
              <w:t>设备）订购证明核发</w:t>
            </w:r>
          </w:p>
        </w:tc>
        <w:tc>
          <w:tcPr>
            <w:tcW w:w="1605" w:type="dxa"/>
          </w:tcPr>
          <w:p>
            <w:pPr>
              <w:pStyle w:val="9"/>
              <w:jc w:val="left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3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jc w:val="left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39"/>
              <w:ind w:left="209" w:right="170"/>
              <w:rPr>
                <w:sz w:val="20"/>
              </w:rPr>
            </w:pPr>
            <w:r>
              <w:rPr>
                <w:sz w:val="20"/>
              </w:rPr>
              <w:t>社会事务股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sz w:val="20"/>
              </w:rPr>
              <w:t>广播电视设施迁建审批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社会事务股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025" w:type="dxa"/>
          </w:tcPr>
          <w:p>
            <w:pPr>
              <w:pStyle w:val="9"/>
              <w:spacing w:before="65" w:line="230" w:lineRule="auto"/>
              <w:ind w:left="2023" w:right="94" w:hanging="1889"/>
              <w:jc w:val="lef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广播电台、电视台变更台名、台标、节目设置范围或节 </w:t>
            </w:r>
            <w:r>
              <w:rPr>
                <w:sz w:val="20"/>
              </w:rPr>
              <w:t>目套数审批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社会事务股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94" w:type="dxa"/>
          </w:tcPr>
          <w:p>
            <w:pPr>
              <w:pStyle w:val="9"/>
              <w:spacing w:before="1"/>
              <w:jc w:val="left"/>
              <w:rPr>
                <w:rFonts w:ascii="Times New Roman"/>
                <w:sz w:val="29"/>
              </w:rPr>
            </w:pPr>
          </w:p>
          <w:p>
            <w:pPr>
              <w:pStyle w:val="9"/>
              <w:spacing w:before="1"/>
              <w:ind w:left="145" w:right="106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025" w:type="dxa"/>
          </w:tcPr>
          <w:p>
            <w:pPr>
              <w:pStyle w:val="9"/>
              <w:spacing w:before="2"/>
              <w:jc w:val="left"/>
              <w:rPr>
                <w:rFonts w:ascii="Times New Roman"/>
                <w:sz w:val="19"/>
              </w:rPr>
            </w:pPr>
          </w:p>
          <w:p>
            <w:pPr>
              <w:pStyle w:val="9"/>
              <w:spacing w:before="1" w:line="230" w:lineRule="auto"/>
              <w:ind w:left="1924" w:right="92" w:hanging="1790"/>
              <w:jc w:val="lef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非国有文物收藏单位和其他单位借用国有文物收藏单位 </w:t>
            </w:r>
            <w:r>
              <w:rPr>
                <w:sz w:val="20"/>
              </w:rPr>
              <w:t>馆藏文物审批</w:t>
            </w:r>
          </w:p>
        </w:tc>
        <w:tc>
          <w:tcPr>
            <w:tcW w:w="1605" w:type="dxa"/>
          </w:tcPr>
          <w:p>
            <w:pPr>
              <w:pStyle w:val="9"/>
              <w:spacing w:before="1"/>
              <w:jc w:val="left"/>
              <w:rPr>
                <w:rFonts w:ascii="Times New Roman"/>
                <w:sz w:val="29"/>
              </w:rPr>
            </w:pPr>
          </w:p>
          <w:p>
            <w:pPr>
              <w:pStyle w:val="9"/>
              <w:spacing w:before="1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1"/>
              <w:jc w:val="left"/>
              <w:rPr>
                <w:rFonts w:ascii="Times New Roman"/>
                <w:sz w:val="29"/>
              </w:rPr>
            </w:pPr>
          </w:p>
          <w:p>
            <w:pPr>
              <w:pStyle w:val="9"/>
              <w:spacing w:before="1"/>
              <w:ind w:left="209" w:right="170"/>
              <w:rPr>
                <w:sz w:val="20"/>
              </w:rPr>
            </w:pPr>
            <w:r>
              <w:rPr>
                <w:sz w:val="20"/>
              </w:rPr>
              <w:t>社会事务股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145" w:right="10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025" w:type="dxa"/>
          </w:tcPr>
          <w:p>
            <w:pPr>
              <w:pStyle w:val="9"/>
              <w:spacing w:before="65" w:line="230" w:lineRule="auto"/>
              <w:ind w:left="2123" w:right="92" w:hanging="1989"/>
              <w:jc w:val="lef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文物保护单位及未核定为文物保护单位的不可移动文物 </w:t>
            </w:r>
            <w:r>
              <w:rPr>
                <w:sz w:val="20"/>
              </w:rPr>
              <w:t>修缮许可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209" w:right="170"/>
              <w:rPr>
                <w:sz w:val="20"/>
              </w:rPr>
            </w:pPr>
            <w:r>
              <w:rPr>
                <w:sz w:val="20"/>
              </w:rPr>
              <w:t>社会事务股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025" w:type="dxa"/>
          </w:tcPr>
          <w:p>
            <w:pPr>
              <w:pStyle w:val="9"/>
              <w:spacing w:before="63" w:line="232" w:lineRule="auto"/>
              <w:ind w:left="1526" w:right="92" w:hanging="1392"/>
              <w:jc w:val="lef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县级文物保护单位保护范围内其他建设工程或者爆破、 </w:t>
            </w:r>
            <w:r>
              <w:rPr>
                <w:sz w:val="20"/>
              </w:rPr>
              <w:t>钻探、挖掘等作业审批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社会事务股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02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7"/>
              <w:rPr>
                <w:sz w:val="20"/>
              </w:rPr>
            </w:pPr>
            <w:r>
              <w:rPr>
                <w:sz w:val="20"/>
              </w:rPr>
              <w:t>文物保护单位建设控制地带内建设工程设计方案审核</w:t>
            </w:r>
          </w:p>
        </w:tc>
        <w:tc>
          <w:tcPr>
            <w:tcW w:w="160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社会事务股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6"/>
              <w:rPr>
                <w:sz w:val="20"/>
              </w:rPr>
            </w:pPr>
            <w:r>
              <w:rPr>
                <w:sz w:val="20"/>
              </w:rPr>
              <w:t>文物保护单位原址保护措施审批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社会事务股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9"/>
              <w:rPr>
                <w:sz w:val="20"/>
              </w:rPr>
            </w:pPr>
            <w:r>
              <w:rPr>
                <w:sz w:val="20"/>
              </w:rPr>
              <w:t>拆除公共文化体育设施或改变功能、用途审核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社会事务股</w:t>
            </w:r>
          </w:p>
        </w:tc>
      </w:tr>
    </w:tbl>
    <w:p>
      <w:pPr>
        <w:spacing w:after="0"/>
        <w:rPr>
          <w:sz w:val="20"/>
        </w:rPr>
        <w:sectPr>
          <w:headerReference r:id="rId5" w:type="default"/>
          <w:pgSz w:w="11910" w:h="16840"/>
          <w:pgMar w:top="1960" w:right="1400" w:bottom="280" w:left="1400" w:header="1647" w:footer="0" w:gutter="0"/>
          <w:cols w:space="720" w:num="1"/>
        </w:sectPr>
      </w:pPr>
    </w:p>
    <w:p>
      <w:pPr>
        <w:pStyle w:val="2"/>
        <w:spacing w:before="11"/>
        <w:rPr>
          <w:rFonts w:ascii="Times New Roman"/>
          <w:sz w:val="13"/>
        </w:rPr>
      </w:pPr>
    </w:p>
    <w:tbl>
      <w:tblPr>
        <w:tblStyle w:val="5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5025"/>
        <w:gridCol w:w="1605"/>
        <w:gridCol w:w="143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94" w:type="dxa"/>
          </w:tcPr>
          <w:p>
            <w:pPr>
              <w:pStyle w:val="9"/>
              <w:spacing w:before="77"/>
              <w:ind w:left="147" w:right="106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5025" w:type="dxa"/>
          </w:tcPr>
          <w:p>
            <w:pPr>
              <w:pStyle w:val="9"/>
              <w:spacing w:before="77"/>
              <w:ind w:left="40"/>
              <w:rPr>
                <w:sz w:val="24"/>
              </w:rPr>
            </w:pPr>
            <w:r>
              <w:rPr>
                <w:sz w:val="24"/>
              </w:rPr>
              <w:t>事项名称</w:t>
            </w:r>
          </w:p>
        </w:tc>
        <w:tc>
          <w:tcPr>
            <w:tcW w:w="1605" w:type="dxa"/>
          </w:tcPr>
          <w:p>
            <w:pPr>
              <w:pStyle w:val="9"/>
              <w:spacing w:before="77"/>
              <w:ind w:left="314" w:right="270"/>
              <w:rPr>
                <w:sz w:val="24"/>
              </w:rPr>
            </w:pPr>
            <w:r>
              <w:rPr>
                <w:sz w:val="24"/>
              </w:rPr>
              <w:t>事项类型</w:t>
            </w:r>
          </w:p>
        </w:tc>
        <w:tc>
          <w:tcPr>
            <w:tcW w:w="1439" w:type="dxa"/>
          </w:tcPr>
          <w:p>
            <w:pPr>
              <w:pStyle w:val="9"/>
              <w:spacing w:before="77"/>
              <w:ind w:left="209" w:right="167"/>
              <w:rPr>
                <w:sz w:val="24"/>
              </w:rPr>
            </w:pPr>
            <w:r>
              <w:rPr>
                <w:sz w:val="24"/>
              </w:rPr>
              <w:t>责任股室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025" w:type="dxa"/>
          </w:tcPr>
          <w:p>
            <w:pPr>
              <w:pStyle w:val="9"/>
              <w:spacing w:before="66" w:line="230" w:lineRule="auto"/>
              <w:ind w:left="1823" w:right="92" w:hanging="1689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文化类社会组织（社会团体、民办非企业单位）</w:t>
            </w:r>
            <w:r>
              <w:rPr>
                <w:spacing w:val="-6"/>
                <w:w w:val="95"/>
                <w:sz w:val="20"/>
              </w:rPr>
              <w:t xml:space="preserve">成立、 </w:t>
            </w:r>
            <w:r>
              <w:rPr>
                <w:sz w:val="20"/>
              </w:rPr>
              <w:t>变更、注销审查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社会事务股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145" w:right="106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演出场所经营单位申请从事演出场所经营活动备案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209" w:right="170"/>
              <w:rPr>
                <w:sz w:val="20"/>
              </w:rPr>
            </w:pPr>
            <w:r>
              <w:rPr>
                <w:sz w:val="20"/>
              </w:rPr>
              <w:t>社会事务股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7"/>
              <w:rPr>
                <w:sz w:val="20"/>
              </w:rPr>
            </w:pPr>
            <w:r>
              <w:rPr>
                <w:sz w:val="20"/>
              </w:rPr>
              <w:t>个体演员、个体演出经纪人备案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社会事务股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502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6"/>
              <w:rPr>
                <w:sz w:val="20"/>
              </w:rPr>
            </w:pPr>
            <w:r>
              <w:rPr>
                <w:sz w:val="20"/>
              </w:rPr>
              <w:t>互联网网站使用广播电视专有名称的审批</w:t>
            </w:r>
          </w:p>
        </w:tc>
        <w:tc>
          <w:tcPr>
            <w:tcW w:w="160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社会事务股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sz w:val="20"/>
              </w:rPr>
              <w:t>馆藏文物档案备案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社会事务股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9"/>
              <w:rPr>
                <w:sz w:val="20"/>
              </w:rPr>
            </w:pPr>
            <w:r>
              <w:rPr>
                <w:sz w:val="20"/>
              </w:rPr>
              <w:t>县级和尚未核定文物保护单位审批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社会事务股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145" w:right="106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代理记账机构资格审批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209" w:right="170"/>
              <w:rPr>
                <w:sz w:val="20"/>
              </w:rPr>
            </w:pPr>
            <w:r>
              <w:rPr>
                <w:sz w:val="20"/>
              </w:rPr>
              <w:t>社会事务股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sz w:val="20"/>
              </w:rPr>
              <w:t>中小学、幼儿园教师资格认定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社会事务股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5025" w:type="dxa"/>
          </w:tcPr>
          <w:p>
            <w:pPr>
              <w:pStyle w:val="9"/>
              <w:spacing w:before="67" w:line="230" w:lineRule="auto"/>
              <w:ind w:left="2421" w:right="94" w:hanging="2287"/>
              <w:jc w:val="lef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文艺、体育等专业训练的社会组织自行实施义务教育审 </w:t>
            </w:r>
            <w:r>
              <w:rPr>
                <w:sz w:val="20"/>
              </w:rPr>
              <w:t>批</w:t>
            </w:r>
          </w:p>
        </w:tc>
        <w:tc>
          <w:tcPr>
            <w:tcW w:w="160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社会事务股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sz w:val="20"/>
              </w:rPr>
              <w:t>校车使用许可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社会事务股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025" w:type="dxa"/>
          </w:tcPr>
          <w:p>
            <w:pPr>
              <w:pStyle w:val="9"/>
              <w:spacing w:before="66" w:line="230" w:lineRule="auto"/>
              <w:ind w:left="2421" w:right="93" w:hanging="2287"/>
              <w:jc w:val="lef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义务教育阶段学校和学前教育机构设立、变更、终止审 </w:t>
            </w:r>
            <w:r>
              <w:rPr>
                <w:sz w:val="20"/>
              </w:rPr>
              <w:t>批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社会事务股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145" w:right="106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举办初等执业学校审核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209" w:right="170"/>
              <w:rPr>
                <w:sz w:val="20"/>
              </w:rPr>
            </w:pPr>
            <w:r>
              <w:rPr>
                <w:sz w:val="20"/>
              </w:rPr>
              <w:t>社会事务股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794" w:type="dxa"/>
          </w:tcPr>
          <w:p>
            <w:pPr>
              <w:pStyle w:val="9"/>
              <w:spacing w:before="6"/>
              <w:jc w:val="left"/>
              <w:rPr>
                <w:rFonts w:ascii="Times New Roman"/>
                <w:sz w:val="26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5025" w:type="dxa"/>
          </w:tcPr>
          <w:p>
            <w:pPr>
              <w:pStyle w:val="9"/>
              <w:spacing w:before="6"/>
              <w:jc w:val="left"/>
              <w:rPr>
                <w:rFonts w:ascii="Times New Roman"/>
                <w:sz w:val="16"/>
              </w:rPr>
            </w:pPr>
          </w:p>
          <w:p>
            <w:pPr>
              <w:pStyle w:val="9"/>
              <w:spacing w:line="230" w:lineRule="auto"/>
              <w:ind w:left="431" w:right="93" w:hanging="297"/>
              <w:jc w:val="lef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实施中等及中等以下学历教育、学前教育、自学考试助 </w:t>
            </w:r>
            <w:r>
              <w:rPr>
                <w:sz w:val="20"/>
              </w:rPr>
              <w:t>学及其他文化教育的学校设立、变更和终止审批</w:t>
            </w:r>
          </w:p>
        </w:tc>
        <w:tc>
          <w:tcPr>
            <w:tcW w:w="1605" w:type="dxa"/>
          </w:tcPr>
          <w:p>
            <w:pPr>
              <w:pStyle w:val="9"/>
              <w:spacing w:before="6"/>
              <w:jc w:val="left"/>
              <w:rPr>
                <w:rFonts w:ascii="Times New Roman"/>
                <w:sz w:val="26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6"/>
              <w:jc w:val="left"/>
              <w:rPr>
                <w:rFonts w:ascii="Times New Roman"/>
                <w:sz w:val="26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社会事务股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145" w:right="106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劳务派遣经营许可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209" w:right="170"/>
              <w:rPr>
                <w:sz w:val="20"/>
              </w:rPr>
            </w:pPr>
            <w:r>
              <w:rPr>
                <w:sz w:val="20"/>
              </w:rPr>
              <w:t>社会事务股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40"/>
              <w:rPr>
                <w:sz w:val="20"/>
              </w:rPr>
            </w:pPr>
            <w:r>
              <w:rPr>
                <w:sz w:val="20"/>
              </w:rPr>
              <w:t>企业实行不定时工作制和综合计算工时工作制审批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社会事务股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502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sz w:val="20"/>
              </w:rPr>
              <w:t>人力资源服务许可</w:t>
            </w:r>
          </w:p>
        </w:tc>
        <w:tc>
          <w:tcPr>
            <w:tcW w:w="160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社会事务股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sz w:val="20"/>
              </w:rPr>
              <w:t>职业资格证书核发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社会事务股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sz w:val="20"/>
              </w:rPr>
              <w:t>民办职业培训学校设立、分立、合并、变更及终止审批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社会事务股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145" w:right="106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6"/>
              <w:rPr>
                <w:sz w:val="20"/>
              </w:rPr>
            </w:pPr>
            <w:r>
              <w:rPr>
                <w:sz w:val="20"/>
              </w:rPr>
              <w:t>社会团体成立、变更、注销登记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209" w:right="170"/>
              <w:rPr>
                <w:sz w:val="20"/>
              </w:rPr>
            </w:pPr>
            <w:r>
              <w:rPr>
                <w:sz w:val="20"/>
              </w:rPr>
              <w:t>社会事务股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sz w:val="20"/>
              </w:rPr>
              <w:t>社会团体修改章程核准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社会事务股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1960" w:right="1400" w:bottom="280" w:left="1400" w:header="1647" w:footer="0" w:gutter="0"/>
          <w:cols w:space="720" w:num="1"/>
        </w:sectPr>
      </w:pPr>
    </w:p>
    <w:p>
      <w:pPr>
        <w:pStyle w:val="2"/>
        <w:spacing w:before="11"/>
        <w:rPr>
          <w:rFonts w:ascii="Times New Roman"/>
          <w:sz w:val="13"/>
        </w:rPr>
      </w:pPr>
    </w:p>
    <w:tbl>
      <w:tblPr>
        <w:tblStyle w:val="5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5025"/>
        <w:gridCol w:w="1605"/>
        <w:gridCol w:w="143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94" w:type="dxa"/>
          </w:tcPr>
          <w:p>
            <w:pPr>
              <w:pStyle w:val="9"/>
              <w:spacing w:before="77"/>
              <w:ind w:left="147" w:right="106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5025" w:type="dxa"/>
          </w:tcPr>
          <w:p>
            <w:pPr>
              <w:pStyle w:val="9"/>
              <w:spacing w:before="77"/>
              <w:ind w:left="40"/>
              <w:rPr>
                <w:sz w:val="24"/>
              </w:rPr>
            </w:pPr>
            <w:r>
              <w:rPr>
                <w:sz w:val="24"/>
              </w:rPr>
              <w:t>事项名称</w:t>
            </w:r>
          </w:p>
        </w:tc>
        <w:tc>
          <w:tcPr>
            <w:tcW w:w="1605" w:type="dxa"/>
          </w:tcPr>
          <w:p>
            <w:pPr>
              <w:pStyle w:val="9"/>
              <w:spacing w:before="77"/>
              <w:ind w:left="314" w:right="270"/>
              <w:rPr>
                <w:sz w:val="24"/>
              </w:rPr>
            </w:pPr>
            <w:r>
              <w:rPr>
                <w:sz w:val="24"/>
              </w:rPr>
              <w:t>事项类型</w:t>
            </w:r>
          </w:p>
        </w:tc>
        <w:tc>
          <w:tcPr>
            <w:tcW w:w="1439" w:type="dxa"/>
          </w:tcPr>
          <w:p>
            <w:pPr>
              <w:pStyle w:val="9"/>
              <w:spacing w:before="77"/>
              <w:ind w:left="209" w:right="167"/>
              <w:rPr>
                <w:sz w:val="24"/>
              </w:rPr>
            </w:pPr>
            <w:r>
              <w:rPr>
                <w:sz w:val="24"/>
              </w:rPr>
              <w:t>责任股室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5"/>
              <w:rPr>
                <w:sz w:val="20"/>
              </w:rPr>
            </w:pPr>
            <w:r>
              <w:rPr>
                <w:sz w:val="20"/>
              </w:rPr>
              <w:t>民办非企业单位成立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社会事务股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145" w:right="106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5"/>
              <w:rPr>
                <w:sz w:val="20"/>
              </w:rPr>
            </w:pPr>
            <w:r>
              <w:rPr>
                <w:sz w:val="20"/>
              </w:rPr>
              <w:t>民办非企业单位变更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209" w:right="170"/>
              <w:rPr>
                <w:sz w:val="20"/>
              </w:rPr>
            </w:pPr>
            <w:r>
              <w:rPr>
                <w:sz w:val="20"/>
              </w:rPr>
              <w:t>社会事务股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5"/>
              <w:rPr>
                <w:sz w:val="20"/>
              </w:rPr>
            </w:pPr>
            <w:r>
              <w:rPr>
                <w:sz w:val="20"/>
              </w:rPr>
              <w:t>民办非企业单位注销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社会事务股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502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9"/>
              <w:rPr>
                <w:sz w:val="20"/>
              </w:rPr>
            </w:pPr>
            <w:r>
              <w:rPr>
                <w:sz w:val="20"/>
              </w:rPr>
              <w:t>民办非企业单位修改章程核准</w:t>
            </w:r>
          </w:p>
        </w:tc>
        <w:tc>
          <w:tcPr>
            <w:tcW w:w="160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社会事务股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5"/>
              <w:rPr>
                <w:sz w:val="20"/>
              </w:rPr>
            </w:pPr>
            <w:r>
              <w:rPr>
                <w:sz w:val="20"/>
              </w:rPr>
              <w:t>建设农村公益性墓地审批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社会事务股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sz w:val="20"/>
              </w:rPr>
              <w:t>公开募捐资格审核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社会事务股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145" w:right="106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护士执业注册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209" w:right="170"/>
              <w:rPr>
                <w:sz w:val="20"/>
              </w:rPr>
            </w:pPr>
            <w:r>
              <w:rPr>
                <w:sz w:val="20"/>
              </w:rPr>
              <w:t>社会事务股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sz w:val="20"/>
              </w:rPr>
              <w:t>医师执业注册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社会事务股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502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6"/>
              <w:rPr>
                <w:sz w:val="20"/>
              </w:rPr>
            </w:pPr>
            <w:r>
              <w:rPr>
                <w:sz w:val="20"/>
              </w:rPr>
              <w:t>放射源诊疗技术和医用辐射机构许可</w:t>
            </w:r>
          </w:p>
        </w:tc>
        <w:tc>
          <w:tcPr>
            <w:tcW w:w="160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社会事务股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sz w:val="20"/>
              </w:rPr>
              <w:t>医疗机构执业登记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社会事务股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40"/>
              <w:rPr>
                <w:sz w:val="20"/>
              </w:rPr>
            </w:pPr>
            <w:r>
              <w:rPr>
                <w:sz w:val="20"/>
              </w:rPr>
              <w:t>公共场所卫生许可（除饭馆、咖啡馆、酒吧、茶座等）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社会事务股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145" w:right="106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5"/>
              <w:rPr>
                <w:sz w:val="20"/>
              </w:rPr>
            </w:pPr>
            <w:r>
              <w:rPr>
                <w:sz w:val="20"/>
              </w:rPr>
              <w:t>饮用水供水单位卫生许可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209" w:right="170"/>
              <w:rPr>
                <w:sz w:val="20"/>
              </w:rPr>
            </w:pPr>
            <w:r>
              <w:rPr>
                <w:sz w:val="20"/>
              </w:rPr>
              <w:t>社会事务股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6"/>
              <w:rPr>
                <w:sz w:val="20"/>
              </w:rPr>
            </w:pPr>
            <w:r>
              <w:rPr>
                <w:sz w:val="20"/>
              </w:rPr>
              <w:t>母婴保健技术服务机构执业许可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社会事务股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502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sz w:val="20"/>
              </w:rPr>
              <w:t>母婴保健服务人员资格认定</w:t>
            </w:r>
          </w:p>
        </w:tc>
        <w:tc>
          <w:tcPr>
            <w:tcW w:w="160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社会事务股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9"/>
              <w:rPr>
                <w:sz w:val="20"/>
              </w:rPr>
            </w:pPr>
            <w:r>
              <w:rPr>
                <w:sz w:val="20"/>
              </w:rPr>
              <w:t>举办健身气功活动及设立站点审批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社会事务股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5025" w:type="dxa"/>
          </w:tcPr>
          <w:p>
            <w:pPr>
              <w:pStyle w:val="9"/>
              <w:spacing w:before="65" w:line="230" w:lineRule="auto"/>
              <w:ind w:left="2222" w:right="93" w:hanging="2088"/>
              <w:jc w:val="lef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专业技术性强、危险性大以及社会影响大的体育项目经 </w:t>
            </w:r>
            <w:r>
              <w:rPr>
                <w:sz w:val="20"/>
              </w:rPr>
              <w:t>营许可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社会事务股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145" w:right="106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医疗机构放射性职业病危害建设项目预评价报告审核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209" w:right="170"/>
              <w:rPr>
                <w:sz w:val="20"/>
              </w:rPr>
            </w:pPr>
            <w:r>
              <w:rPr>
                <w:sz w:val="20"/>
              </w:rPr>
              <w:t>社会事务股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40"/>
              <w:rPr>
                <w:sz w:val="20"/>
              </w:rPr>
            </w:pPr>
            <w:r>
              <w:rPr>
                <w:sz w:val="20"/>
              </w:rPr>
              <w:t>医疗机构放射性职业病危害建设项目竣工验收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社会事务股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502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6"/>
              <w:rPr>
                <w:sz w:val="20"/>
              </w:rPr>
            </w:pPr>
            <w:r>
              <w:rPr>
                <w:sz w:val="20"/>
              </w:rPr>
              <w:t>临时占用公共体育场（馆）设施审批</w:t>
            </w:r>
          </w:p>
        </w:tc>
        <w:tc>
          <w:tcPr>
            <w:tcW w:w="160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社会事务股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9"/>
              <w:rPr>
                <w:sz w:val="20"/>
              </w:rPr>
            </w:pPr>
            <w:r>
              <w:rPr>
                <w:sz w:val="20"/>
              </w:rPr>
              <w:t>学校体育设施改变性质和用途批准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社会事务股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1960" w:right="1400" w:bottom="280" w:left="1400" w:header="1647" w:footer="0" w:gutter="0"/>
          <w:cols w:space="720" w:num="1"/>
        </w:sectPr>
      </w:pPr>
    </w:p>
    <w:p>
      <w:pPr>
        <w:pStyle w:val="2"/>
        <w:spacing w:before="11"/>
        <w:rPr>
          <w:rFonts w:ascii="Times New Roman"/>
          <w:sz w:val="13"/>
        </w:rPr>
      </w:pPr>
    </w:p>
    <w:tbl>
      <w:tblPr>
        <w:tblStyle w:val="5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5025"/>
        <w:gridCol w:w="1605"/>
        <w:gridCol w:w="143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94" w:type="dxa"/>
          </w:tcPr>
          <w:p>
            <w:pPr>
              <w:pStyle w:val="9"/>
              <w:spacing w:before="77"/>
              <w:ind w:left="147" w:right="106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5025" w:type="dxa"/>
          </w:tcPr>
          <w:p>
            <w:pPr>
              <w:pStyle w:val="9"/>
              <w:spacing w:before="77"/>
              <w:ind w:left="40"/>
              <w:rPr>
                <w:sz w:val="24"/>
              </w:rPr>
            </w:pPr>
            <w:r>
              <w:rPr>
                <w:sz w:val="24"/>
              </w:rPr>
              <w:t>事项名称</w:t>
            </w:r>
          </w:p>
        </w:tc>
        <w:tc>
          <w:tcPr>
            <w:tcW w:w="1605" w:type="dxa"/>
          </w:tcPr>
          <w:p>
            <w:pPr>
              <w:pStyle w:val="9"/>
              <w:spacing w:before="77"/>
              <w:ind w:left="314" w:right="270"/>
              <w:rPr>
                <w:sz w:val="24"/>
              </w:rPr>
            </w:pPr>
            <w:r>
              <w:rPr>
                <w:sz w:val="24"/>
              </w:rPr>
              <w:t>事项类型</w:t>
            </w:r>
          </w:p>
        </w:tc>
        <w:tc>
          <w:tcPr>
            <w:tcW w:w="1439" w:type="dxa"/>
          </w:tcPr>
          <w:p>
            <w:pPr>
              <w:pStyle w:val="9"/>
              <w:spacing w:before="77"/>
              <w:ind w:left="209" w:right="167"/>
              <w:rPr>
                <w:sz w:val="24"/>
              </w:rPr>
            </w:pPr>
            <w:r>
              <w:rPr>
                <w:sz w:val="24"/>
              </w:rPr>
              <w:t>责任股室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5"/>
              <w:rPr>
                <w:sz w:val="20"/>
              </w:rPr>
            </w:pPr>
            <w:r>
              <w:rPr>
                <w:sz w:val="20"/>
              </w:rPr>
              <w:t>放射工作人员证核发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社会事务股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145" w:right="106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体育经营专业人员资格认证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209" w:right="170"/>
              <w:rPr>
                <w:sz w:val="20"/>
              </w:rPr>
            </w:pPr>
            <w:r>
              <w:rPr>
                <w:sz w:val="20"/>
              </w:rPr>
              <w:t>社会事务股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5"/>
              <w:rPr>
                <w:sz w:val="20"/>
              </w:rPr>
            </w:pPr>
            <w:r>
              <w:rPr>
                <w:color w:val="333333"/>
                <w:sz w:val="20"/>
              </w:rPr>
              <w:t>车辆运营证核发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交通运输股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502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color w:val="333333"/>
                <w:sz w:val="20"/>
              </w:rPr>
              <w:t>道路旅客运输站（场）经营终止许可</w:t>
            </w:r>
          </w:p>
        </w:tc>
        <w:tc>
          <w:tcPr>
            <w:tcW w:w="160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交通运输股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color w:val="333333"/>
                <w:sz w:val="20"/>
              </w:rPr>
              <w:t>道路旅客运输站（场）变更站场级别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交通运输股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color w:val="333333"/>
                <w:sz w:val="20"/>
              </w:rPr>
              <w:t>道路旅客运输站（场）变更经营范围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交通运输股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145" w:right="106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8"/>
              <w:rPr>
                <w:sz w:val="20"/>
              </w:rPr>
            </w:pPr>
            <w:r>
              <w:rPr>
                <w:color w:val="333333"/>
                <w:sz w:val="20"/>
              </w:rPr>
              <w:t>道路旅客运输站（场）变更站场地址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209" w:right="170"/>
              <w:rPr>
                <w:sz w:val="20"/>
              </w:rPr>
            </w:pPr>
            <w:r>
              <w:rPr>
                <w:sz w:val="20"/>
              </w:rPr>
              <w:t>交通运输股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color w:val="333333"/>
                <w:sz w:val="20"/>
              </w:rPr>
              <w:t>道路旅客运输站（场）变更经营主体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交通运输股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502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5"/>
              <w:rPr>
                <w:sz w:val="20"/>
              </w:rPr>
            </w:pPr>
            <w:r>
              <w:rPr>
                <w:color w:val="333333"/>
                <w:sz w:val="20"/>
              </w:rPr>
              <w:t>补办道路运输证</w:t>
            </w:r>
          </w:p>
        </w:tc>
        <w:tc>
          <w:tcPr>
            <w:tcW w:w="160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交通运输股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7"/>
              <w:rPr>
                <w:sz w:val="20"/>
              </w:rPr>
            </w:pPr>
            <w:r>
              <w:rPr>
                <w:color w:val="333333"/>
                <w:sz w:val="20"/>
              </w:rPr>
              <w:t>货运车辆转籍、过户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交通运输股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7"/>
              <w:rPr>
                <w:sz w:val="20"/>
              </w:rPr>
            </w:pPr>
            <w:r>
              <w:rPr>
                <w:color w:val="333333"/>
                <w:sz w:val="20"/>
              </w:rPr>
              <w:t>道路货物运输经营许可（个体）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交通运输股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145" w:right="106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6"/>
              <w:rPr>
                <w:sz w:val="20"/>
              </w:rPr>
            </w:pPr>
            <w:r>
              <w:rPr>
                <w:color w:val="333333"/>
                <w:sz w:val="20"/>
              </w:rPr>
              <w:t>道路货物运输企业质量信誉考核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209" w:right="170"/>
              <w:rPr>
                <w:sz w:val="20"/>
              </w:rPr>
            </w:pPr>
            <w:r>
              <w:rPr>
                <w:sz w:val="20"/>
              </w:rPr>
              <w:t>交通运输股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5"/>
              <w:rPr>
                <w:sz w:val="20"/>
              </w:rPr>
            </w:pPr>
            <w:r>
              <w:rPr>
                <w:color w:val="333333"/>
                <w:sz w:val="20"/>
              </w:rPr>
              <w:t>货运车辆报停及恢复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交通运输股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502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7"/>
              <w:rPr>
                <w:sz w:val="20"/>
              </w:rPr>
            </w:pPr>
            <w:r>
              <w:rPr>
                <w:color w:val="333333"/>
                <w:sz w:val="20"/>
              </w:rPr>
              <w:t>道路货物运输经营许可（企业）</w:t>
            </w:r>
          </w:p>
        </w:tc>
        <w:tc>
          <w:tcPr>
            <w:tcW w:w="160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交通运输股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40"/>
              <w:rPr>
                <w:sz w:val="20"/>
              </w:rPr>
            </w:pPr>
            <w:r>
              <w:rPr>
                <w:color w:val="333333"/>
                <w:sz w:val="20"/>
              </w:rPr>
              <w:t>道路货物运输经营许可(变更）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交通运输股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7"/>
              <w:rPr>
                <w:sz w:val="20"/>
              </w:rPr>
            </w:pPr>
            <w:r>
              <w:rPr>
                <w:color w:val="333333"/>
                <w:sz w:val="20"/>
              </w:rPr>
              <w:t>道路货物运输经营许可（注销）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交通运输股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145" w:right="106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7"/>
              <w:rPr>
                <w:sz w:val="20"/>
              </w:rPr>
            </w:pPr>
            <w:r>
              <w:rPr>
                <w:color w:val="333333"/>
                <w:sz w:val="20"/>
              </w:rPr>
              <w:t>道路货物运输经营许可（延续）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209" w:right="170"/>
              <w:rPr>
                <w:sz w:val="20"/>
              </w:rPr>
            </w:pPr>
            <w:r>
              <w:rPr>
                <w:sz w:val="20"/>
              </w:rPr>
              <w:t>交通运输股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color w:val="333333"/>
                <w:sz w:val="20"/>
              </w:rPr>
              <w:t>补办道路货物运输经营许可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交通运输股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502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color w:val="333333"/>
                <w:sz w:val="20"/>
              </w:rPr>
              <w:t>公路超限运输许可</w:t>
            </w:r>
          </w:p>
        </w:tc>
        <w:tc>
          <w:tcPr>
            <w:tcW w:w="160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交通运输股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7"/>
              <w:rPr>
                <w:sz w:val="20"/>
              </w:rPr>
            </w:pPr>
            <w:r>
              <w:rPr>
                <w:color w:val="333333"/>
                <w:sz w:val="20"/>
              </w:rPr>
              <w:t>占用、挖掘公路、公路用地或者使公路改线审批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交通运输股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1960" w:right="1400" w:bottom="280" w:left="1400" w:header="1647" w:footer="0" w:gutter="0"/>
          <w:cols w:space="720" w:num="1"/>
        </w:sectPr>
      </w:pPr>
    </w:p>
    <w:p>
      <w:pPr>
        <w:pStyle w:val="2"/>
        <w:spacing w:before="11"/>
        <w:rPr>
          <w:rFonts w:ascii="Times New Roman"/>
          <w:sz w:val="13"/>
        </w:rPr>
      </w:pPr>
    </w:p>
    <w:tbl>
      <w:tblPr>
        <w:tblStyle w:val="5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5025"/>
        <w:gridCol w:w="1605"/>
        <w:gridCol w:w="143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94" w:type="dxa"/>
          </w:tcPr>
          <w:p>
            <w:pPr>
              <w:pStyle w:val="9"/>
              <w:spacing w:before="77"/>
              <w:ind w:left="147" w:right="106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5025" w:type="dxa"/>
          </w:tcPr>
          <w:p>
            <w:pPr>
              <w:pStyle w:val="9"/>
              <w:spacing w:before="77"/>
              <w:ind w:left="40"/>
              <w:rPr>
                <w:sz w:val="24"/>
              </w:rPr>
            </w:pPr>
            <w:r>
              <w:rPr>
                <w:sz w:val="24"/>
              </w:rPr>
              <w:t>事项名称</w:t>
            </w:r>
          </w:p>
        </w:tc>
        <w:tc>
          <w:tcPr>
            <w:tcW w:w="1605" w:type="dxa"/>
          </w:tcPr>
          <w:p>
            <w:pPr>
              <w:pStyle w:val="9"/>
              <w:spacing w:before="77"/>
              <w:ind w:left="314" w:right="270"/>
              <w:rPr>
                <w:sz w:val="24"/>
              </w:rPr>
            </w:pPr>
            <w:r>
              <w:rPr>
                <w:sz w:val="24"/>
              </w:rPr>
              <w:t>事项类型</w:t>
            </w:r>
          </w:p>
        </w:tc>
        <w:tc>
          <w:tcPr>
            <w:tcW w:w="1439" w:type="dxa"/>
          </w:tcPr>
          <w:p>
            <w:pPr>
              <w:pStyle w:val="9"/>
              <w:spacing w:before="77"/>
              <w:ind w:left="209" w:right="167"/>
              <w:rPr>
                <w:sz w:val="24"/>
              </w:rPr>
            </w:pPr>
            <w:r>
              <w:rPr>
                <w:sz w:val="24"/>
              </w:rPr>
              <w:t>责任股室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6"/>
              <w:rPr>
                <w:sz w:val="20"/>
              </w:rPr>
            </w:pPr>
            <w:r>
              <w:rPr>
                <w:color w:val="333333"/>
                <w:sz w:val="20"/>
              </w:rPr>
              <w:t>在公路增设或改造平面交叉道口审批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交通运输股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145" w:right="106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5"/>
              <w:rPr>
                <w:sz w:val="20"/>
              </w:rPr>
            </w:pPr>
            <w:r>
              <w:rPr>
                <w:color w:val="333333"/>
                <w:sz w:val="20"/>
              </w:rPr>
              <w:t>设置非公路标志审批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209" w:right="170"/>
              <w:rPr>
                <w:sz w:val="20"/>
              </w:rPr>
            </w:pPr>
            <w:r>
              <w:rPr>
                <w:sz w:val="20"/>
              </w:rPr>
              <w:t>交通运输股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5"/>
              <w:rPr>
                <w:sz w:val="20"/>
              </w:rPr>
            </w:pPr>
            <w:r>
              <w:rPr>
                <w:color w:val="333333"/>
                <w:sz w:val="20"/>
              </w:rPr>
              <w:t>更新采伐护路林审批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交通运输股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502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color w:val="333333"/>
                <w:sz w:val="20"/>
              </w:rPr>
              <w:t>公路建设项目施工许可</w:t>
            </w:r>
          </w:p>
        </w:tc>
        <w:tc>
          <w:tcPr>
            <w:tcW w:w="160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交通运输股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5025" w:type="dxa"/>
          </w:tcPr>
          <w:p>
            <w:pPr>
              <w:pStyle w:val="9"/>
              <w:spacing w:before="5" w:line="230" w:lineRule="auto"/>
              <w:ind w:left="134" w:right="92"/>
              <w:jc w:val="left"/>
              <w:rPr>
                <w:sz w:val="20"/>
              </w:rPr>
            </w:pPr>
            <w:r>
              <w:rPr>
                <w:color w:val="333333"/>
                <w:spacing w:val="-1"/>
                <w:w w:val="95"/>
                <w:sz w:val="20"/>
              </w:rPr>
              <w:t>跨越、穿越公路及在公路用地范围内架设、埋设管线、 电缆等设施，或者利用公路桥梁、公路隧道、涵洞铺设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交通运输股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color w:val="333333"/>
                <w:sz w:val="20"/>
              </w:rPr>
              <w:t>公路建筑控制区内埋设管线、电缆等设施许可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交通运输股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145" w:right="106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8"/>
              <w:rPr>
                <w:sz w:val="20"/>
              </w:rPr>
            </w:pPr>
            <w:r>
              <w:rPr>
                <w:color w:val="333333"/>
                <w:sz w:val="20"/>
              </w:rPr>
              <w:t>公路建设项目竣工验收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209" w:right="170"/>
              <w:rPr>
                <w:sz w:val="20"/>
              </w:rPr>
            </w:pPr>
            <w:r>
              <w:rPr>
                <w:sz w:val="20"/>
              </w:rPr>
              <w:t>交通运输股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6"/>
              <w:rPr>
                <w:sz w:val="20"/>
              </w:rPr>
            </w:pPr>
            <w:r>
              <w:rPr>
                <w:color w:val="333333"/>
                <w:sz w:val="20"/>
              </w:rPr>
              <w:t>公路水运工程建设项目设计文件审批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交通运输股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502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6"/>
              <w:rPr>
                <w:sz w:val="20"/>
              </w:rPr>
            </w:pPr>
            <w:r>
              <w:rPr>
                <w:color w:val="333333"/>
                <w:sz w:val="20"/>
              </w:rPr>
              <w:t>道路旅客运输设立分公司的报备</w:t>
            </w:r>
          </w:p>
        </w:tc>
        <w:tc>
          <w:tcPr>
            <w:tcW w:w="160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交通运输股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9"/>
              <w:rPr>
                <w:sz w:val="20"/>
              </w:rPr>
            </w:pPr>
            <w:r>
              <w:rPr>
                <w:color w:val="333333"/>
                <w:sz w:val="20"/>
              </w:rPr>
              <w:t>道路旅客运输企业设立子公司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交通运输股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9"/>
              <w:rPr>
                <w:sz w:val="20"/>
              </w:rPr>
            </w:pPr>
            <w:r>
              <w:rPr>
                <w:color w:val="333333"/>
                <w:sz w:val="20"/>
              </w:rPr>
              <w:t>机动车驾驶员培训实质性变更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交通运输股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145" w:right="106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6"/>
              <w:rPr>
                <w:sz w:val="20"/>
              </w:rPr>
            </w:pPr>
            <w:r>
              <w:rPr>
                <w:color w:val="333333"/>
                <w:sz w:val="20"/>
              </w:rPr>
              <w:t>机动车驾驶员培训机构终止经营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209" w:right="170"/>
              <w:rPr>
                <w:sz w:val="20"/>
              </w:rPr>
            </w:pPr>
            <w:r>
              <w:rPr>
                <w:sz w:val="20"/>
              </w:rPr>
              <w:t>交通运输股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6"/>
              <w:rPr>
                <w:sz w:val="20"/>
              </w:rPr>
            </w:pPr>
            <w:r>
              <w:rPr>
                <w:color w:val="333333"/>
                <w:sz w:val="20"/>
              </w:rPr>
              <w:t>机动车驾驶员培训许可事项非实质性变更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交通运输股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502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9"/>
              <w:rPr>
                <w:sz w:val="20"/>
              </w:rPr>
            </w:pPr>
            <w:r>
              <w:rPr>
                <w:color w:val="333333"/>
                <w:sz w:val="20"/>
              </w:rPr>
              <w:t>机动车驾驶员教练场经营许可</w:t>
            </w:r>
          </w:p>
        </w:tc>
        <w:tc>
          <w:tcPr>
            <w:tcW w:w="160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交通运输股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9"/>
              <w:rPr>
                <w:sz w:val="20"/>
              </w:rPr>
            </w:pPr>
            <w:r>
              <w:rPr>
                <w:color w:val="333333"/>
                <w:sz w:val="20"/>
              </w:rPr>
              <w:t>道路运输驾驶员从业资格培训机构许可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交通运输股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color w:val="333333"/>
                <w:sz w:val="20"/>
              </w:rPr>
              <w:t>出租汽车经营许可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交通运输股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145" w:right="106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6"/>
              <w:rPr>
                <w:sz w:val="20"/>
              </w:rPr>
            </w:pPr>
            <w:r>
              <w:rPr>
                <w:color w:val="333333"/>
                <w:sz w:val="20"/>
              </w:rPr>
              <w:t>经营期满延续道路客运班线经营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209" w:right="170"/>
              <w:rPr>
                <w:sz w:val="20"/>
              </w:rPr>
            </w:pPr>
            <w:r>
              <w:rPr>
                <w:sz w:val="20"/>
              </w:rPr>
              <w:t>交通运输股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color w:val="333333"/>
                <w:sz w:val="20"/>
              </w:rPr>
              <w:t>终止道路客运班线经营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交通运输股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502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color w:val="333333"/>
                <w:sz w:val="20"/>
              </w:rPr>
              <w:t>新增客运班线经营许可变更</w:t>
            </w:r>
          </w:p>
        </w:tc>
        <w:tc>
          <w:tcPr>
            <w:tcW w:w="160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交通运输股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5" w:right="106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5"/>
              <w:rPr>
                <w:sz w:val="20"/>
              </w:rPr>
            </w:pPr>
            <w:r>
              <w:rPr>
                <w:color w:val="333333"/>
                <w:sz w:val="20"/>
              </w:rPr>
              <w:t>客运经营者变更经营许可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交通运输股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1960" w:right="1400" w:bottom="280" w:left="1400" w:header="1647" w:footer="0" w:gutter="0"/>
          <w:cols w:space="720" w:num="1"/>
        </w:sectPr>
      </w:pPr>
    </w:p>
    <w:p>
      <w:pPr>
        <w:pStyle w:val="2"/>
        <w:spacing w:before="11"/>
        <w:rPr>
          <w:rFonts w:ascii="Times New Roman"/>
          <w:sz w:val="13"/>
        </w:rPr>
      </w:pPr>
    </w:p>
    <w:tbl>
      <w:tblPr>
        <w:tblStyle w:val="5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5025"/>
        <w:gridCol w:w="1605"/>
        <w:gridCol w:w="143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94" w:type="dxa"/>
          </w:tcPr>
          <w:p>
            <w:pPr>
              <w:pStyle w:val="9"/>
              <w:spacing w:before="77"/>
              <w:ind w:left="147" w:right="106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5025" w:type="dxa"/>
          </w:tcPr>
          <w:p>
            <w:pPr>
              <w:pStyle w:val="9"/>
              <w:spacing w:before="77"/>
              <w:ind w:left="40"/>
              <w:rPr>
                <w:sz w:val="24"/>
              </w:rPr>
            </w:pPr>
            <w:r>
              <w:rPr>
                <w:sz w:val="24"/>
              </w:rPr>
              <w:t>事项名称</w:t>
            </w:r>
          </w:p>
        </w:tc>
        <w:tc>
          <w:tcPr>
            <w:tcW w:w="1605" w:type="dxa"/>
          </w:tcPr>
          <w:p>
            <w:pPr>
              <w:pStyle w:val="9"/>
              <w:spacing w:before="77"/>
              <w:ind w:left="314" w:right="270"/>
              <w:rPr>
                <w:sz w:val="24"/>
              </w:rPr>
            </w:pPr>
            <w:r>
              <w:rPr>
                <w:sz w:val="24"/>
              </w:rPr>
              <w:t>事项类型</w:t>
            </w:r>
          </w:p>
        </w:tc>
        <w:tc>
          <w:tcPr>
            <w:tcW w:w="1439" w:type="dxa"/>
          </w:tcPr>
          <w:p>
            <w:pPr>
              <w:pStyle w:val="9"/>
              <w:spacing w:before="77"/>
              <w:ind w:left="209" w:right="167"/>
              <w:rPr>
                <w:sz w:val="24"/>
              </w:rPr>
            </w:pPr>
            <w:r>
              <w:rPr>
                <w:sz w:val="24"/>
              </w:rPr>
              <w:t>责任股室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color w:val="333333"/>
                <w:sz w:val="20"/>
              </w:rPr>
              <w:t>撤销变更登记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市场准入股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140" w:right="106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非公司企业法人按《公司法》改制登记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209" w:right="170"/>
              <w:rPr>
                <w:sz w:val="20"/>
              </w:rPr>
            </w:pPr>
            <w:r>
              <w:rPr>
                <w:sz w:val="20"/>
              </w:rPr>
              <w:t>市场准入股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5"/>
              <w:rPr>
                <w:sz w:val="20"/>
              </w:rPr>
            </w:pPr>
            <w:r>
              <w:rPr>
                <w:sz w:val="20"/>
              </w:rPr>
              <w:t>非公司企业法人变更登记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市场准入股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502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5"/>
              <w:rPr>
                <w:sz w:val="20"/>
              </w:rPr>
            </w:pPr>
            <w:r>
              <w:rPr>
                <w:sz w:val="20"/>
              </w:rPr>
              <w:t>非公司企业法人开业登记</w:t>
            </w:r>
          </w:p>
        </w:tc>
        <w:tc>
          <w:tcPr>
            <w:tcW w:w="160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市场准入股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5"/>
              <w:rPr>
                <w:sz w:val="20"/>
              </w:rPr>
            </w:pPr>
            <w:r>
              <w:rPr>
                <w:sz w:val="20"/>
              </w:rPr>
              <w:t>非公司企业法人注销登记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市场准入股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6"/>
              <w:rPr>
                <w:sz w:val="20"/>
              </w:rPr>
            </w:pPr>
            <w:r>
              <w:rPr>
                <w:sz w:val="20"/>
              </w:rPr>
              <w:t>分公司（内资）变更登记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市场准入股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140" w:right="106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6"/>
              <w:rPr>
                <w:sz w:val="20"/>
              </w:rPr>
            </w:pPr>
            <w:r>
              <w:rPr>
                <w:sz w:val="20"/>
              </w:rPr>
              <w:t>分公司（内资）设立登记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209" w:right="170"/>
              <w:rPr>
                <w:sz w:val="20"/>
              </w:rPr>
            </w:pPr>
            <w:r>
              <w:rPr>
                <w:sz w:val="20"/>
              </w:rPr>
              <w:t>市场准入股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6"/>
              <w:rPr>
                <w:sz w:val="20"/>
              </w:rPr>
            </w:pPr>
            <w:r>
              <w:rPr>
                <w:sz w:val="20"/>
              </w:rPr>
              <w:t>分公司（内资）注销登记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市场准入股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502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9"/>
              <w:rPr>
                <w:sz w:val="20"/>
              </w:rPr>
            </w:pPr>
            <w:r>
              <w:rPr>
                <w:sz w:val="20"/>
              </w:rPr>
              <w:t>公司（内资）变更登记</w:t>
            </w:r>
          </w:p>
        </w:tc>
        <w:tc>
          <w:tcPr>
            <w:tcW w:w="160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市场准入股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9"/>
              <w:rPr>
                <w:sz w:val="20"/>
              </w:rPr>
            </w:pPr>
            <w:r>
              <w:rPr>
                <w:sz w:val="20"/>
              </w:rPr>
              <w:t>公司（内资）设立登记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市场准入股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9"/>
              <w:rPr>
                <w:sz w:val="20"/>
              </w:rPr>
            </w:pPr>
            <w:r>
              <w:rPr>
                <w:sz w:val="20"/>
              </w:rPr>
              <w:t>公司（内资）注销登记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市场准入股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140" w:right="106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增设/撤销分支机构变更登记（非公司）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209" w:right="170"/>
              <w:rPr>
                <w:sz w:val="20"/>
              </w:rPr>
            </w:pPr>
            <w:r>
              <w:rPr>
                <w:sz w:val="20"/>
              </w:rPr>
              <w:t>市场准入股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sz w:val="20"/>
              </w:rPr>
              <w:t>因公司合并（分立）申请设立、变更或注销登记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市场准入股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5025" w:type="dxa"/>
          </w:tcPr>
          <w:p>
            <w:pPr>
              <w:pStyle w:val="9"/>
              <w:spacing w:before="67" w:line="230" w:lineRule="auto"/>
              <w:ind w:left="2421" w:right="93" w:hanging="2287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因合并（分立）</w:t>
            </w:r>
            <w:r>
              <w:rPr>
                <w:spacing w:val="-1"/>
                <w:w w:val="95"/>
                <w:sz w:val="20"/>
              </w:rPr>
              <w:t xml:space="preserve">公司申请其持有股权所在公司的变更登 </w:t>
            </w:r>
            <w:r>
              <w:rPr>
                <w:sz w:val="20"/>
              </w:rPr>
              <w:t>记</w:t>
            </w:r>
          </w:p>
        </w:tc>
        <w:tc>
          <w:tcPr>
            <w:tcW w:w="160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市场准入股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sz w:val="20"/>
              </w:rPr>
              <w:t>因合并（分立）公司申请其分公司变更登记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市场准入股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sz w:val="20"/>
              </w:rPr>
              <w:t>合伙企业设立登记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市场准入股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140" w:right="106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合伙企业注销登记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209" w:right="170"/>
              <w:rPr>
                <w:sz w:val="20"/>
              </w:rPr>
            </w:pPr>
            <w:r>
              <w:rPr>
                <w:sz w:val="20"/>
              </w:rPr>
              <w:t>市场准入股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7"/>
              <w:rPr>
                <w:sz w:val="20"/>
              </w:rPr>
            </w:pPr>
            <w:r>
              <w:rPr>
                <w:sz w:val="20"/>
              </w:rPr>
              <w:t>合伙企业变更（备案）登记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市场准入股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502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sz w:val="20"/>
              </w:rPr>
              <w:t>合伙企业分支机构变更登记</w:t>
            </w:r>
          </w:p>
        </w:tc>
        <w:tc>
          <w:tcPr>
            <w:tcW w:w="160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市场准入股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sz w:val="20"/>
              </w:rPr>
              <w:t>合伙企业分支机构设立登记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市场准入股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1960" w:right="1400" w:bottom="280" w:left="1400" w:header="1647" w:footer="0" w:gutter="0"/>
          <w:cols w:space="720" w:num="1"/>
        </w:sectPr>
      </w:pPr>
    </w:p>
    <w:p>
      <w:pPr>
        <w:pStyle w:val="2"/>
        <w:spacing w:before="11"/>
        <w:rPr>
          <w:rFonts w:ascii="Times New Roman"/>
          <w:sz w:val="13"/>
        </w:rPr>
      </w:pPr>
    </w:p>
    <w:tbl>
      <w:tblPr>
        <w:tblStyle w:val="5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5025"/>
        <w:gridCol w:w="1605"/>
        <w:gridCol w:w="143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94" w:type="dxa"/>
          </w:tcPr>
          <w:p>
            <w:pPr>
              <w:pStyle w:val="9"/>
              <w:spacing w:before="77"/>
              <w:ind w:left="147" w:right="106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5025" w:type="dxa"/>
          </w:tcPr>
          <w:p>
            <w:pPr>
              <w:pStyle w:val="9"/>
              <w:spacing w:before="77"/>
              <w:ind w:left="40"/>
              <w:rPr>
                <w:sz w:val="24"/>
              </w:rPr>
            </w:pPr>
            <w:r>
              <w:rPr>
                <w:sz w:val="24"/>
              </w:rPr>
              <w:t>事项名称</w:t>
            </w:r>
          </w:p>
        </w:tc>
        <w:tc>
          <w:tcPr>
            <w:tcW w:w="1605" w:type="dxa"/>
          </w:tcPr>
          <w:p>
            <w:pPr>
              <w:pStyle w:val="9"/>
              <w:spacing w:before="77"/>
              <w:ind w:left="314" w:right="270"/>
              <w:rPr>
                <w:sz w:val="24"/>
              </w:rPr>
            </w:pPr>
            <w:r>
              <w:rPr>
                <w:sz w:val="24"/>
              </w:rPr>
              <w:t>事项类型</w:t>
            </w:r>
          </w:p>
        </w:tc>
        <w:tc>
          <w:tcPr>
            <w:tcW w:w="1439" w:type="dxa"/>
          </w:tcPr>
          <w:p>
            <w:pPr>
              <w:pStyle w:val="9"/>
              <w:spacing w:before="77"/>
              <w:ind w:left="209" w:right="167"/>
              <w:rPr>
                <w:sz w:val="24"/>
              </w:rPr>
            </w:pPr>
            <w:r>
              <w:rPr>
                <w:sz w:val="24"/>
              </w:rPr>
              <w:t>责任股室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sz w:val="20"/>
              </w:rPr>
              <w:t>合伙企业分支机构注销登记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市场准入股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140" w:right="106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8"/>
              <w:rPr>
                <w:sz w:val="20"/>
              </w:rPr>
            </w:pPr>
            <w:r>
              <w:rPr>
                <w:color w:val="333333"/>
                <w:sz w:val="20"/>
              </w:rPr>
              <w:t>企业申请迁移调档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209" w:right="170"/>
              <w:rPr>
                <w:sz w:val="20"/>
              </w:rPr>
            </w:pPr>
            <w:r>
              <w:rPr>
                <w:sz w:val="20"/>
              </w:rPr>
              <w:t>市场准入股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7"/>
              <w:rPr>
                <w:sz w:val="20"/>
              </w:rPr>
            </w:pPr>
            <w:r>
              <w:rPr>
                <w:color w:val="333333"/>
                <w:sz w:val="20"/>
              </w:rPr>
              <w:t>营业单位、非法人分支机构开业登记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市场准入股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502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7"/>
              <w:rPr>
                <w:sz w:val="20"/>
              </w:rPr>
            </w:pPr>
            <w:r>
              <w:rPr>
                <w:color w:val="333333"/>
                <w:sz w:val="20"/>
              </w:rPr>
              <w:t>营业单位、企业非法人分支机构变更登记</w:t>
            </w:r>
          </w:p>
        </w:tc>
        <w:tc>
          <w:tcPr>
            <w:tcW w:w="160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市场准入股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7"/>
              <w:rPr>
                <w:sz w:val="20"/>
              </w:rPr>
            </w:pPr>
            <w:r>
              <w:rPr>
                <w:color w:val="333333"/>
                <w:sz w:val="20"/>
              </w:rPr>
              <w:t>营业单位、企业非法人分支机构注销登记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市场准入股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color w:val="333333"/>
                <w:sz w:val="20"/>
              </w:rPr>
              <w:t>申请增加、减少营业执照副本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市场准入股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140" w:right="106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9"/>
              <w:rPr>
                <w:sz w:val="20"/>
              </w:rPr>
            </w:pPr>
            <w:r>
              <w:rPr>
                <w:color w:val="333333"/>
                <w:sz w:val="20"/>
              </w:rPr>
              <w:t>营业执照遗失补领、换发申请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209" w:right="170"/>
              <w:rPr>
                <w:sz w:val="20"/>
              </w:rPr>
            </w:pPr>
            <w:r>
              <w:rPr>
                <w:sz w:val="20"/>
              </w:rPr>
              <w:t>市场准入股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5"/>
              <w:rPr>
                <w:sz w:val="20"/>
              </w:rPr>
            </w:pPr>
            <w:r>
              <w:rPr>
                <w:color w:val="333333"/>
                <w:sz w:val="20"/>
              </w:rPr>
              <w:t>农民专业合作社变更登记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市场准入股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502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5"/>
              <w:rPr>
                <w:sz w:val="20"/>
              </w:rPr>
            </w:pPr>
            <w:r>
              <w:rPr>
                <w:color w:val="333333"/>
                <w:sz w:val="20"/>
              </w:rPr>
              <w:t>农民专业合作社设立登记</w:t>
            </w:r>
          </w:p>
        </w:tc>
        <w:tc>
          <w:tcPr>
            <w:tcW w:w="160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市场准入股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5"/>
              <w:rPr>
                <w:sz w:val="20"/>
              </w:rPr>
            </w:pPr>
            <w:r>
              <w:rPr>
                <w:color w:val="333333"/>
                <w:sz w:val="20"/>
              </w:rPr>
              <w:t>农民专业合作社注销登记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市场准入股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5"/>
              <w:rPr>
                <w:sz w:val="20"/>
              </w:rPr>
            </w:pPr>
            <w:r>
              <w:rPr>
                <w:color w:val="333333"/>
                <w:sz w:val="20"/>
              </w:rPr>
              <w:t>个体工商户变更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市场准入股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140" w:right="106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5"/>
              <w:rPr>
                <w:sz w:val="20"/>
              </w:rPr>
            </w:pPr>
            <w:r>
              <w:rPr>
                <w:color w:val="333333"/>
                <w:sz w:val="20"/>
              </w:rPr>
              <w:t>个体工商户注册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209" w:right="170"/>
              <w:rPr>
                <w:sz w:val="20"/>
              </w:rPr>
            </w:pPr>
            <w:r>
              <w:rPr>
                <w:sz w:val="20"/>
              </w:rPr>
              <w:t>市场准入股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5"/>
              <w:rPr>
                <w:sz w:val="20"/>
              </w:rPr>
            </w:pPr>
            <w:r>
              <w:rPr>
                <w:color w:val="333333"/>
                <w:sz w:val="20"/>
              </w:rPr>
              <w:t>个体工商户注销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市场准入股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502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color w:val="333333"/>
                <w:sz w:val="20"/>
              </w:rPr>
              <w:t>食品（含保健食品）经营许可补证</w:t>
            </w:r>
          </w:p>
        </w:tc>
        <w:tc>
          <w:tcPr>
            <w:tcW w:w="160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市场准入股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color w:val="333333"/>
                <w:sz w:val="20"/>
              </w:rPr>
              <w:t>食品（含保健食品）经营许可换证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市场准入股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color w:val="333333"/>
                <w:sz w:val="20"/>
              </w:rPr>
              <w:t>食品（含保健食品）经营许可延续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市场准入股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140" w:right="106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8"/>
              <w:rPr>
                <w:sz w:val="20"/>
              </w:rPr>
            </w:pPr>
            <w:r>
              <w:rPr>
                <w:color w:val="333333"/>
                <w:sz w:val="20"/>
              </w:rPr>
              <w:t>食品（含保健食品）经营许可变更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209" w:right="170"/>
              <w:rPr>
                <w:sz w:val="20"/>
              </w:rPr>
            </w:pPr>
            <w:r>
              <w:rPr>
                <w:sz w:val="20"/>
              </w:rPr>
              <w:t>市场准入股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color w:val="333333"/>
                <w:sz w:val="20"/>
              </w:rPr>
              <w:t>食品（含保健食品）经营许可新开办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市场准入股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502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color w:val="333333"/>
                <w:sz w:val="20"/>
              </w:rPr>
              <w:t>食品（含保健食品）经营许可注销</w:t>
            </w:r>
          </w:p>
        </w:tc>
        <w:tc>
          <w:tcPr>
            <w:tcW w:w="160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市场准入股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5"/>
              <w:rPr>
                <w:sz w:val="20"/>
              </w:rPr>
            </w:pPr>
            <w:r>
              <w:rPr>
                <w:color w:val="333333"/>
                <w:sz w:val="20"/>
              </w:rPr>
              <w:t>食品生产加工小作坊登记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市场准入股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1960" w:right="1400" w:bottom="280" w:left="1400" w:header="1647" w:footer="0" w:gutter="0"/>
          <w:cols w:space="720" w:num="1"/>
        </w:sectPr>
      </w:pPr>
    </w:p>
    <w:p>
      <w:pPr>
        <w:pStyle w:val="2"/>
        <w:spacing w:before="11"/>
        <w:rPr>
          <w:rFonts w:ascii="Times New Roman"/>
          <w:sz w:val="13"/>
        </w:rPr>
      </w:pPr>
    </w:p>
    <w:tbl>
      <w:tblPr>
        <w:tblStyle w:val="5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5025"/>
        <w:gridCol w:w="1605"/>
        <w:gridCol w:w="143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94" w:type="dxa"/>
          </w:tcPr>
          <w:p>
            <w:pPr>
              <w:pStyle w:val="9"/>
              <w:spacing w:before="77"/>
              <w:ind w:left="147" w:right="106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5025" w:type="dxa"/>
          </w:tcPr>
          <w:p>
            <w:pPr>
              <w:pStyle w:val="9"/>
              <w:spacing w:before="77"/>
              <w:ind w:left="40"/>
              <w:rPr>
                <w:sz w:val="24"/>
              </w:rPr>
            </w:pPr>
            <w:r>
              <w:rPr>
                <w:sz w:val="24"/>
              </w:rPr>
              <w:t>事项名称</w:t>
            </w:r>
          </w:p>
        </w:tc>
        <w:tc>
          <w:tcPr>
            <w:tcW w:w="1605" w:type="dxa"/>
          </w:tcPr>
          <w:p>
            <w:pPr>
              <w:pStyle w:val="9"/>
              <w:spacing w:before="77"/>
              <w:ind w:left="314" w:right="270"/>
              <w:rPr>
                <w:sz w:val="24"/>
              </w:rPr>
            </w:pPr>
            <w:r>
              <w:rPr>
                <w:sz w:val="24"/>
              </w:rPr>
              <w:t>事项类型</w:t>
            </w:r>
          </w:p>
        </w:tc>
        <w:tc>
          <w:tcPr>
            <w:tcW w:w="1439" w:type="dxa"/>
          </w:tcPr>
          <w:p>
            <w:pPr>
              <w:pStyle w:val="9"/>
              <w:spacing w:before="77"/>
              <w:ind w:left="209" w:right="167"/>
              <w:rPr>
                <w:sz w:val="24"/>
              </w:rPr>
            </w:pPr>
            <w:r>
              <w:rPr>
                <w:sz w:val="24"/>
              </w:rPr>
              <w:t>责任股室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6"/>
              <w:rPr>
                <w:sz w:val="20"/>
              </w:rPr>
            </w:pPr>
            <w:r>
              <w:rPr>
                <w:color w:val="333333"/>
                <w:sz w:val="20"/>
              </w:rPr>
              <w:t>承担国家法定计量检定机构任务授权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市场准入股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140" w:right="106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8"/>
              <w:rPr>
                <w:sz w:val="20"/>
              </w:rPr>
            </w:pPr>
            <w:r>
              <w:rPr>
                <w:color w:val="333333"/>
                <w:sz w:val="20"/>
              </w:rPr>
              <w:t>计量标准器具核准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209" w:right="170"/>
              <w:rPr>
                <w:sz w:val="20"/>
              </w:rPr>
            </w:pPr>
            <w:r>
              <w:rPr>
                <w:sz w:val="20"/>
              </w:rPr>
              <w:t>市场准入股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5"/>
              <w:rPr>
                <w:sz w:val="20"/>
              </w:rPr>
            </w:pPr>
            <w:r>
              <w:rPr>
                <w:sz w:val="20"/>
              </w:rPr>
              <w:t>动物防疫条件合格证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涉农管理股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502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5"/>
              <w:rPr>
                <w:sz w:val="20"/>
              </w:rPr>
            </w:pPr>
            <w:r>
              <w:rPr>
                <w:sz w:val="20"/>
              </w:rPr>
              <w:t>动物诊疗许可证核发</w:t>
            </w:r>
          </w:p>
        </w:tc>
        <w:tc>
          <w:tcPr>
            <w:tcW w:w="160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涉农管理股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5025" w:type="dxa"/>
          </w:tcPr>
          <w:p>
            <w:pPr>
              <w:pStyle w:val="9"/>
              <w:spacing w:before="65" w:line="230" w:lineRule="auto"/>
              <w:ind w:left="1903" w:right="1863"/>
              <w:rPr>
                <w:sz w:val="20"/>
              </w:rPr>
            </w:pPr>
            <w:r>
              <w:rPr>
                <w:sz w:val="20"/>
              </w:rPr>
              <w:t>兽药经营许可证核发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涉农管理股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5"/>
              <w:rPr>
                <w:sz w:val="20"/>
              </w:rPr>
            </w:pPr>
            <w:r>
              <w:rPr>
                <w:sz w:val="20"/>
              </w:rPr>
              <w:t>生鲜乳准运证明核发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涉农管理股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140" w:right="106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生鲜乳收购站许可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209" w:right="170"/>
              <w:rPr>
                <w:sz w:val="20"/>
              </w:rPr>
            </w:pPr>
            <w:r>
              <w:rPr>
                <w:sz w:val="20"/>
              </w:rPr>
              <w:t>涉农管理股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9"/>
              <w:rPr>
                <w:sz w:val="20"/>
              </w:rPr>
            </w:pPr>
            <w:r>
              <w:rPr>
                <w:sz w:val="20"/>
              </w:rPr>
              <w:t>拖拉机、联合收割机登记、证书和牌照核发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涉农管理股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502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拖拉机、联合收割机驾驶证核发</w:t>
            </w:r>
          </w:p>
        </w:tc>
        <w:tc>
          <w:tcPr>
            <w:tcW w:w="160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涉农管理股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40"/>
              <w:rPr>
                <w:sz w:val="20"/>
              </w:rPr>
            </w:pPr>
            <w:r>
              <w:rPr>
                <w:sz w:val="20"/>
              </w:rPr>
              <w:t>非重点保护陆生野生动物人工繁育许可证核发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涉农管理股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5025" w:type="dxa"/>
          </w:tcPr>
          <w:p>
            <w:pPr>
              <w:pStyle w:val="9"/>
              <w:spacing w:before="66" w:line="230" w:lineRule="auto"/>
              <w:ind w:left="2421" w:right="93" w:hanging="2287"/>
              <w:jc w:val="lef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出售、购买、利用省重点保护陆生野生动物及其制品审 </w:t>
            </w:r>
            <w:r>
              <w:rPr>
                <w:sz w:val="20"/>
              </w:rPr>
              <w:t>批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涉农管理股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140" w:right="106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5025" w:type="dxa"/>
          </w:tcPr>
          <w:p>
            <w:pPr>
              <w:pStyle w:val="9"/>
              <w:spacing w:before="65" w:line="230" w:lineRule="auto"/>
              <w:ind w:left="1725" w:right="94" w:hanging="1591"/>
              <w:jc w:val="lef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县级森林公园设立、更名、分立、合并或者变更地界范 </w:t>
            </w:r>
            <w:r>
              <w:rPr>
                <w:sz w:val="20"/>
              </w:rPr>
              <w:t>围与隶属关系审核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209" w:right="170"/>
              <w:rPr>
                <w:sz w:val="20"/>
              </w:rPr>
            </w:pPr>
            <w:r>
              <w:rPr>
                <w:sz w:val="20"/>
              </w:rPr>
              <w:t>涉农管理股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森林植物产地检疫合格证核发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涉农管理股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502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9"/>
              <w:rPr>
                <w:sz w:val="20"/>
              </w:rPr>
            </w:pPr>
            <w:r>
              <w:rPr>
                <w:sz w:val="20"/>
              </w:rPr>
              <w:t>森林植物及其产品、苗木和其它繁殖材料省内调运检疫</w:t>
            </w:r>
          </w:p>
        </w:tc>
        <w:tc>
          <w:tcPr>
            <w:tcW w:w="160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涉农管理股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5"/>
              <w:rPr>
                <w:sz w:val="20"/>
              </w:rPr>
            </w:pPr>
            <w:r>
              <w:rPr>
                <w:sz w:val="20"/>
              </w:rPr>
              <w:t>苗木检验合格证核发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涉农管理股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40"/>
              <w:rPr>
                <w:sz w:val="20"/>
              </w:rPr>
            </w:pPr>
            <w:r>
              <w:rPr>
                <w:sz w:val="20"/>
              </w:rPr>
              <w:t>利用集体所有的防护林、特种用途林开展旅游项目审批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涉农管理股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140" w:right="106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5"/>
              <w:rPr>
                <w:sz w:val="20"/>
              </w:rPr>
            </w:pPr>
            <w:r>
              <w:rPr>
                <w:sz w:val="20"/>
              </w:rPr>
              <w:t>林木采伐许可证核发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209" w:right="170"/>
              <w:rPr>
                <w:sz w:val="20"/>
              </w:rPr>
            </w:pPr>
            <w:r>
              <w:rPr>
                <w:sz w:val="20"/>
              </w:rPr>
              <w:t>涉农管理股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sz w:val="20"/>
              </w:rPr>
              <w:t>临时使用林地审批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涉农管理股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502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7"/>
              <w:rPr>
                <w:sz w:val="20"/>
              </w:rPr>
            </w:pPr>
            <w:r>
              <w:rPr>
                <w:sz w:val="20"/>
              </w:rPr>
              <w:t>修筑直接为林业生产服务工程设施占用林地审批</w:t>
            </w:r>
          </w:p>
        </w:tc>
        <w:tc>
          <w:tcPr>
            <w:tcW w:w="160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涉农管理股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9"/>
              <w:rPr>
                <w:sz w:val="20"/>
              </w:rPr>
            </w:pPr>
            <w:r>
              <w:rPr>
                <w:sz w:val="20"/>
              </w:rPr>
              <w:t>林草种子生产经营许可证核发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涉农管理股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1960" w:right="1400" w:bottom="280" w:left="1400" w:header="1647" w:footer="0" w:gutter="0"/>
          <w:cols w:space="720" w:num="1"/>
        </w:sectPr>
      </w:pPr>
    </w:p>
    <w:p>
      <w:pPr>
        <w:pStyle w:val="2"/>
        <w:spacing w:before="11"/>
        <w:rPr>
          <w:rFonts w:ascii="Times New Roman"/>
          <w:sz w:val="13"/>
        </w:rPr>
      </w:pPr>
    </w:p>
    <w:tbl>
      <w:tblPr>
        <w:tblStyle w:val="5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5025"/>
        <w:gridCol w:w="1605"/>
        <w:gridCol w:w="143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94" w:type="dxa"/>
          </w:tcPr>
          <w:p>
            <w:pPr>
              <w:pStyle w:val="9"/>
              <w:spacing w:before="77"/>
              <w:ind w:left="147" w:right="106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5025" w:type="dxa"/>
          </w:tcPr>
          <w:p>
            <w:pPr>
              <w:pStyle w:val="9"/>
              <w:spacing w:before="77"/>
              <w:ind w:left="40"/>
              <w:rPr>
                <w:sz w:val="24"/>
              </w:rPr>
            </w:pPr>
            <w:r>
              <w:rPr>
                <w:sz w:val="24"/>
              </w:rPr>
              <w:t>事项名称</w:t>
            </w:r>
          </w:p>
        </w:tc>
        <w:tc>
          <w:tcPr>
            <w:tcW w:w="1605" w:type="dxa"/>
          </w:tcPr>
          <w:p>
            <w:pPr>
              <w:pStyle w:val="9"/>
              <w:spacing w:before="77"/>
              <w:ind w:left="314" w:right="270"/>
              <w:rPr>
                <w:sz w:val="24"/>
              </w:rPr>
            </w:pPr>
            <w:r>
              <w:rPr>
                <w:sz w:val="24"/>
              </w:rPr>
              <w:t>事项类型</w:t>
            </w:r>
          </w:p>
        </w:tc>
        <w:tc>
          <w:tcPr>
            <w:tcW w:w="1439" w:type="dxa"/>
          </w:tcPr>
          <w:p>
            <w:pPr>
              <w:pStyle w:val="9"/>
              <w:spacing w:before="77"/>
              <w:ind w:left="209" w:right="167"/>
              <w:rPr>
                <w:sz w:val="24"/>
              </w:rPr>
            </w:pPr>
            <w:r>
              <w:rPr>
                <w:sz w:val="24"/>
              </w:rPr>
              <w:t>责任股室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40"/>
              <w:rPr>
                <w:sz w:val="20"/>
              </w:rPr>
            </w:pPr>
            <w:r>
              <w:rPr>
                <w:sz w:val="20"/>
              </w:rPr>
              <w:t>猎捕非国家重点保护陆生野生动物狩猎证核发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涉农管理股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140" w:right="106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6"/>
              <w:rPr>
                <w:sz w:val="20"/>
              </w:rPr>
            </w:pPr>
            <w:r>
              <w:rPr>
                <w:sz w:val="20"/>
              </w:rPr>
              <w:t>森林高火险期内进入森林高火险区域审批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209" w:right="170"/>
              <w:rPr>
                <w:sz w:val="20"/>
              </w:rPr>
            </w:pPr>
            <w:r>
              <w:rPr>
                <w:sz w:val="20"/>
              </w:rPr>
              <w:t>涉农管理股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sz w:val="20"/>
              </w:rPr>
              <w:t>林区野外用火许可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涉农管理股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502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sz w:val="20"/>
              </w:rPr>
              <w:t>取水许可审批</w:t>
            </w:r>
          </w:p>
        </w:tc>
        <w:tc>
          <w:tcPr>
            <w:tcW w:w="160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涉农管理股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9"/>
              <w:rPr>
                <w:sz w:val="20"/>
              </w:rPr>
            </w:pPr>
            <w:r>
              <w:rPr>
                <w:sz w:val="20"/>
              </w:rPr>
              <w:t>河道管理范围内建设项目工程建设方案审批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涉农管理股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sz w:val="20"/>
              </w:rPr>
              <w:t>占用农业灌溉、灌排工程设施审批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涉农管理股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140" w:right="106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河道管理范围内有关活动审批（河道采砂）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209" w:right="170"/>
              <w:rPr>
                <w:sz w:val="20"/>
              </w:rPr>
            </w:pPr>
            <w:r>
              <w:rPr>
                <w:sz w:val="20"/>
              </w:rPr>
              <w:t>涉农管理股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7"/>
              <w:rPr>
                <w:sz w:val="20"/>
              </w:rPr>
            </w:pPr>
            <w:r>
              <w:rPr>
                <w:sz w:val="20"/>
              </w:rPr>
              <w:t>河道管理范围内有关活动审批（不含河道采砂）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涉农管理股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502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sz w:val="20"/>
              </w:rPr>
              <w:t>水工程建设规划同意书审查</w:t>
            </w:r>
          </w:p>
        </w:tc>
        <w:tc>
          <w:tcPr>
            <w:tcW w:w="160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涉农管理股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9"/>
              <w:rPr>
                <w:sz w:val="20"/>
              </w:rPr>
            </w:pPr>
            <w:r>
              <w:rPr>
                <w:sz w:val="20"/>
              </w:rPr>
              <w:t>非防洪建设项目防洪影响评价报告审批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涉农管理股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6"/>
              <w:rPr>
                <w:sz w:val="20"/>
              </w:rPr>
            </w:pPr>
            <w:r>
              <w:rPr>
                <w:sz w:val="20"/>
              </w:rPr>
              <w:t>生产建设项目水土保持方案审批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涉农管理股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140" w:right="106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6"/>
              <w:rPr>
                <w:sz w:val="20"/>
              </w:rPr>
            </w:pPr>
            <w:r>
              <w:rPr>
                <w:sz w:val="20"/>
              </w:rPr>
              <w:t>水利基建项目初步设计文件审批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209" w:right="170"/>
              <w:rPr>
                <w:sz w:val="20"/>
              </w:rPr>
            </w:pPr>
            <w:r>
              <w:rPr>
                <w:sz w:val="20"/>
              </w:rPr>
              <w:t>涉农管理股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6"/>
              <w:rPr>
                <w:sz w:val="20"/>
              </w:rPr>
            </w:pPr>
            <w:r>
              <w:rPr>
                <w:sz w:val="20"/>
              </w:rPr>
              <w:t>农村集体经济组织修建水库批准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涉农管理股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502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9"/>
              <w:rPr>
                <w:sz w:val="20"/>
              </w:rPr>
            </w:pPr>
            <w:r>
              <w:rPr>
                <w:sz w:val="20"/>
              </w:rPr>
              <w:t>不同行政区域边界水工程批准</w:t>
            </w:r>
          </w:p>
        </w:tc>
        <w:tc>
          <w:tcPr>
            <w:tcW w:w="160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涉农管理股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9"/>
              <w:rPr>
                <w:sz w:val="20"/>
              </w:rPr>
            </w:pPr>
            <w:r>
              <w:rPr>
                <w:sz w:val="20"/>
              </w:rPr>
              <w:t>泉域水环境影响评价报告审批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涉农管理股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sz w:val="20"/>
              </w:rPr>
              <w:t>蓄滞洪区避洪设施建设审批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涉农管理股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140" w:right="106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农药经营许可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209" w:right="170"/>
              <w:rPr>
                <w:sz w:val="20"/>
              </w:rPr>
            </w:pPr>
            <w:r>
              <w:rPr>
                <w:sz w:val="20"/>
              </w:rPr>
              <w:t>涉农管理股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7"/>
              <w:rPr>
                <w:sz w:val="20"/>
              </w:rPr>
            </w:pPr>
            <w:r>
              <w:rPr>
                <w:sz w:val="20"/>
              </w:rPr>
              <w:t>农业植物及其产品调运检疫及植物检疫证书签发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涉农管理股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502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sz w:val="20"/>
              </w:rPr>
              <w:t>渔业捕捞许可审批</w:t>
            </w:r>
          </w:p>
        </w:tc>
        <w:tc>
          <w:tcPr>
            <w:tcW w:w="160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涉农管理股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6"/>
              <w:rPr>
                <w:sz w:val="20"/>
              </w:rPr>
            </w:pPr>
            <w:r>
              <w:rPr>
                <w:sz w:val="20"/>
              </w:rPr>
              <w:t>农作物种子生产经营许可证核发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涉农管理股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1960" w:right="1400" w:bottom="280" w:left="1400" w:header="1647" w:footer="0" w:gutter="0"/>
          <w:cols w:space="720" w:num="1"/>
        </w:sectPr>
      </w:pPr>
    </w:p>
    <w:p>
      <w:pPr>
        <w:pStyle w:val="2"/>
        <w:spacing w:before="11"/>
        <w:rPr>
          <w:rFonts w:ascii="Times New Roman"/>
          <w:sz w:val="13"/>
        </w:rPr>
      </w:pPr>
    </w:p>
    <w:tbl>
      <w:tblPr>
        <w:tblStyle w:val="5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5025"/>
        <w:gridCol w:w="1605"/>
        <w:gridCol w:w="143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94" w:type="dxa"/>
          </w:tcPr>
          <w:p>
            <w:pPr>
              <w:pStyle w:val="9"/>
              <w:spacing w:before="77"/>
              <w:ind w:left="147" w:right="106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5025" w:type="dxa"/>
          </w:tcPr>
          <w:p>
            <w:pPr>
              <w:pStyle w:val="9"/>
              <w:spacing w:before="77"/>
              <w:ind w:left="40"/>
              <w:rPr>
                <w:sz w:val="24"/>
              </w:rPr>
            </w:pPr>
            <w:r>
              <w:rPr>
                <w:sz w:val="24"/>
              </w:rPr>
              <w:t>事项名称</w:t>
            </w:r>
          </w:p>
        </w:tc>
        <w:tc>
          <w:tcPr>
            <w:tcW w:w="1605" w:type="dxa"/>
          </w:tcPr>
          <w:p>
            <w:pPr>
              <w:pStyle w:val="9"/>
              <w:spacing w:before="77"/>
              <w:ind w:left="314" w:right="270"/>
              <w:rPr>
                <w:sz w:val="24"/>
              </w:rPr>
            </w:pPr>
            <w:r>
              <w:rPr>
                <w:sz w:val="24"/>
              </w:rPr>
              <w:t>事项类型</w:t>
            </w:r>
          </w:p>
        </w:tc>
        <w:tc>
          <w:tcPr>
            <w:tcW w:w="1439" w:type="dxa"/>
          </w:tcPr>
          <w:p>
            <w:pPr>
              <w:pStyle w:val="9"/>
              <w:spacing w:before="77"/>
              <w:ind w:left="209" w:right="167"/>
              <w:rPr>
                <w:sz w:val="24"/>
              </w:rPr>
            </w:pPr>
            <w:r>
              <w:rPr>
                <w:sz w:val="24"/>
              </w:rPr>
              <w:t>责任股室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7"/>
              <w:rPr>
                <w:sz w:val="20"/>
              </w:rPr>
            </w:pPr>
            <w:r>
              <w:rPr>
                <w:sz w:val="20"/>
              </w:rPr>
              <w:t>食用菌菌种生产经营许可证核发（母种、原种）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涉农管理股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140" w:right="106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渔业船舶船员证书核发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209" w:right="170"/>
              <w:rPr>
                <w:sz w:val="20"/>
              </w:rPr>
            </w:pPr>
            <w:r>
              <w:rPr>
                <w:sz w:val="20"/>
              </w:rPr>
              <w:t>涉农管理股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7"/>
              <w:rPr>
                <w:sz w:val="20"/>
              </w:rPr>
            </w:pPr>
            <w:r>
              <w:rPr>
                <w:sz w:val="20"/>
              </w:rPr>
              <w:t>使用低于国家或地方规定标准的农作物种子审批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涉农管理股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502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sz w:val="20"/>
              </w:rPr>
              <w:t>水产苗种生产审批</w:t>
            </w:r>
          </w:p>
        </w:tc>
        <w:tc>
          <w:tcPr>
            <w:tcW w:w="160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涉农管理股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sz w:val="20"/>
              </w:rPr>
              <w:t>水域滩涂养殖证的审核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涉农管理股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sz w:val="20"/>
              </w:rPr>
              <w:t>渔业船舶登记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涉农管理股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140" w:right="106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水产苗种产地检疫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209" w:right="170"/>
              <w:rPr>
                <w:sz w:val="20"/>
              </w:rPr>
            </w:pPr>
            <w:r>
              <w:rPr>
                <w:sz w:val="20"/>
              </w:rPr>
              <w:t>涉农管理股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40"/>
              <w:rPr>
                <w:sz w:val="20"/>
              </w:rPr>
            </w:pPr>
            <w:r>
              <w:rPr>
                <w:sz w:val="20"/>
              </w:rPr>
              <w:t>专用航标的设置、撤除、位置移动和其他状况改变审批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涉农管理股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502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sz w:val="20"/>
              </w:rPr>
              <w:t>渔港内易燃、易爆、有毒等危害品装卸审批</w:t>
            </w:r>
          </w:p>
        </w:tc>
        <w:tc>
          <w:tcPr>
            <w:tcW w:w="160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涉农管理股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5025" w:type="dxa"/>
          </w:tcPr>
          <w:p>
            <w:pPr>
              <w:pStyle w:val="9"/>
              <w:spacing w:before="65" w:line="230" w:lineRule="auto"/>
              <w:ind w:left="1526" w:right="94" w:hanging="1392"/>
              <w:jc w:val="lef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在渔港内新建、改建、扩建各种设施，或者进行其他水 </w:t>
            </w:r>
            <w:r>
              <w:rPr>
                <w:sz w:val="20"/>
              </w:rPr>
              <w:t>上、水下施工作业审批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涉农管理股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6"/>
              <w:rPr>
                <w:sz w:val="20"/>
              </w:rPr>
            </w:pPr>
            <w:r>
              <w:rPr>
                <w:sz w:val="20"/>
              </w:rPr>
              <w:t>渔港水域渔业船舶水上拆解活动审批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涉农管理股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140" w:right="106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5025" w:type="dxa"/>
          </w:tcPr>
          <w:p>
            <w:pPr>
              <w:pStyle w:val="9"/>
              <w:spacing w:before="65" w:line="230" w:lineRule="auto"/>
              <w:ind w:left="2421" w:right="92" w:hanging="2287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采集、出售、收购国家二级保护野生植物（农业类）</w:t>
            </w:r>
            <w:r>
              <w:rPr>
                <w:spacing w:val="-17"/>
                <w:w w:val="95"/>
                <w:sz w:val="20"/>
              </w:rPr>
              <w:t xml:space="preserve">审 </w:t>
            </w:r>
            <w:r>
              <w:rPr>
                <w:sz w:val="20"/>
              </w:rPr>
              <w:t>批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209" w:right="170"/>
              <w:rPr>
                <w:sz w:val="20"/>
              </w:rPr>
            </w:pPr>
            <w:r>
              <w:rPr>
                <w:sz w:val="20"/>
              </w:rPr>
              <w:t>涉农管理股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sz w:val="20"/>
              </w:rPr>
              <w:t>企业投资项目核准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投资项目股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502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sz w:val="20"/>
              </w:rPr>
              <w:t>节能审查</w:t>
            </w:r>
          </w:p>
        </w:tc>
        <w:tc>
          <w:tcPr>
            <w:tcW w:w="160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投资项目股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sz w:val="20"/>
              </w:rPr>
              <w:t>招标方案核准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投资项目股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sz w:val="20"/>
              </w:rPr>
              <w:t>建设用地（含临时用地）规划许可证核发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规划建设股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140" w:right="106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人民防空工程建设审批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209" w:right="170"/>
              <w:rPr>
                <w:sz w:val="20"/>
              </w:rPr>
            </w:pPr>
            <w:r>
              <w:rPr>
                <w:sz w:val="20"/>
              </w:rPr>
              <w:t>规划建设股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sz w:val="20"/>
              </w:rPr>
              <w:t>建设工程（含临时建设）规划许可证核发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规划建设股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502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5"/>
              <w:rPr>
                <w:sz w:val="20"/>
              </w:rPr>
            </w:pPr>
            <w:r>
              <w:rPr>
                <w:sz w:val="20"/>
              </w:rPr>
              <w:t>乡村建设规划许可证核发</w:t>
            </w:r>
          </w:p>
        </w:tc>
        <w:tc>
          <w:tcPr>
            <w:tcW w:w="160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规划建设股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5"/>
              <w:rPr>
                <w:sz w:val="20"/>
              </w:rPr>
            </w:pPr>
            <w:r>
              <w:rPr>
                <w:sz w:val="20"/>
              </w:rPr>
              <w:t>建筑工程施工许可证核发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规划建设股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1960" w:right="1400" w:bottom="280" w:left="1400" w:header="1647" w:footer="0" w:gutter="0"/>
          <w:cols w:space="720" w:num="1"/>
        </w:sectPr>
      </w:pPr>
    </w:p>
    <w:p>
      <w:pPr>
        <w:pStyle w:val="2"/>
        <w:spacing w:before="11"/>
        <w:rPr>
          <w:rFonts w:ascii="Times New Roman"/>
          <w:sz w:val="13"/>
        </w:rPr>
      </w:pPr>
    </w:p>
    <w:tbl>
      <w:tblPr>
        <w:tblStyle w:val="5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5025"/>
        <w:gridCol w:w="1605"/>
        <w:gridCol w:w="143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94" w:type="dxa"/>
          </w:tcPr>
          <w:p>
            <w:pPr>
              <w:pStyle w:val="9"/>
              <w:spacing w:before="77"/>
              <w:ind w:left="147" w:right="106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5025" w:type="dxa"/>
          </w:tcPr>
          <w:p>
            <w:pPr>
              <w:pStyle w:val="9"/>
              <w:spacing w:before="77"/>
              <w:ind w:left="40"/>
              <w:rPr>
                <w:sz w:val="24"/>
              </w:rPr>
            </w:pPr>
            <w:r>
              <w:rPr>
                <w:sz w:val="24"/>
              </w:rPr>
              <w:t>事项名称</w:t>
            </w:r>
          </w:p>
        </w:tc>
        <w:tc>
          <w:tcPr>
            <w:tcW w:w="1605" w:type="dxa"/>
          </w:tcPr>
          <w:p>
            <w:pPr>
              <w:pStyle w:val="9"/>
              <w:spacing w:before="77"/>
              <w:ind w:left="314" w:right="270"/>
              <w:rPr>
                <w:sz w:val="24"/>
              </w:rPr>
            </w:pPr>
            <w:r>
              <w:rPr>
                <w:sz w:val="24"/>
              </w:rPr>
              <w:t>事项类型</w:t>
            </w:r>
          </w:p>
        </w:tc>
        <w:tc>
          <w:tcPr>
            <w:tcW w:w="1439" w:type="dxa"/>
          </w:tcPr>
          <w:p>
            <w:pPr>
              <w:pStyle w:val="9"/>
              <w:spacing w:before="77"/>
              <w:ind w:left="209" w:right="167"/>
              <w:rPr>
                <w:sz w:val="24"/>
              </w:rPr>
            </w:pPr>
            <w:r>
              <w:rPr>
                <w:sz w:val="24"/>
              </w:rPr>
              <w:t>责任股室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sz w:val="20"/>
              </w:rPr>
              <w:t>建设工程消防设计审查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规划建设股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140" w:right="106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房地产开发企业资质核定（二级及以下）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209" w:right="170"/>
              <w:rPr>
                <w:sz w:val="20"/>
              </w:rPr>
            </w:pPr>
            <w:r>
              <w:rPr>
                <w:sz w:val="20"/>
              </w:rPr>
              <w:t>规划建设股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sz w:val="20"/>
              </w:rPr>
              <w:t>城镇污水排入排水管网许可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规划建设股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5025" w:type="dxa"/>
          </w:tcPr>
          <w:p>
            <w:pPr>
              <w:pStyle w:val="9"/>
              <w:spacing w:before="67" w:line="230" w:lineRule="auto"/>
              <w:ind w:left="2023" w:right="93" w:hanging="1889"/>
              <w:jc w:val="lef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因工程建设需要拆除、改动、迁移供水、排水与污水处 </w:t>
            </w:r>
            <w:r>
              <w:rPr>
                <w:sz w:val="20"/>
              </w:rPr>
              <w:t>理设施审核</w:t>
            </w:r>
          </w:p>
        </w:tc>
        <w:tc>
          <w:tcPr>
            <w:tcW w:w="160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规划建设股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5025" w:type="dxa"/>
          </w:tcPr>
          <w:p>
            <w:pPr>
              <w:pStyle w:val="9"/>
              <w:spacing w:before="65" w:line="230" w:lineRule="auto"/>
              <w:ind w:left="2023" w:right="93" w:hanging="1889"/>
              <w:jc w:val="lef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设置大型户外广告及在城市建筑物、设施上悬挂、张贴 </w:t>
            </w:r>
            <w:r>
              <w:rPr>
                <w:sz w:val="20"/>
              </w:rPr>
              <w:t>宣传品审批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规划建设股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9"/>
              <w:rPr>
                <w:sz w:val="20"/>
              </w:rPr>
            </w:pPr>
            <w:r>
              <w:rPr>
                <w:sz w:val="20"/>
              </w:rPr>
              <w:t>燃气经营者改动市政燃气设施审批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规划建设股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140" w:right="106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6"/>
              <w:rPr>
                <w:sz w:val="20"/>
              </w:rPr>
            </w:pPr>
            <w:r>
              <w:rPr>
                <w:sz w:val="20"/>
              </w:rPr>
              <w:t>依附于城市道路建设各种管线、杆线核准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209" w:right="170"/>
              <w:rPr>
                <w:sz w:val="20"/>
              </w:rPr>
            </w:pPr>
            <w:r>
              <w:rPr>
                <w:sz w:val="20"/>
              </w:rPr>
              <w:t>规划建设股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9"/>
              <w:rPr>
                <w:sz w:val="20"/>
              </w:rPr>
            </w:pPr>
            <w:r>
              <w:rPr>
                <w:sz w:val="20"/>
              </w:rPr>
              <w:t>城市桥梁上架设各类市政管线审批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规划建设股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502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9"/>
              <w:rPr>
                <w:sz w:val="20"/>
              </w:rPr>
            </w:pPr>
            <w:r>
              <w:rPr>
                <w:sz w:val="20"/>
              </w:rPr>
              <w:t>特殊车辆在城市道路上行驶（包括经过城市桥梁）审批</w:t>
            </w:r>
          </w:p>
        </w:tc>
        <w:tc>
          <w:tcPr>
            <w:tcW w:w="160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规划建设股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sz w:val="20"/>
              </w:rPr>
              <w:t>临时性建筑物搭建、堆放物料、占道施工审批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规划建设股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sz w:val="20"/>
              </w:rPr>
              <w:t>临时占用城市绿化用地审批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规划建设股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140" w:right="106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改变绿化规划、绿化用地的使用性质审批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209" w:right="170"/>
              <w:rPr>
                <w:sz w:val="20"/>
              </w:rPr>
            </w:pPr>
            <w:r>
              <w:rPr>
                <w:sz w:val="20"/>
              </w:rPr>
              <w:t>规划建设股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sz w:val="20"/>
              </w:rPr>
              <w:t>砍伐城市树木审批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规划建设股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502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sz w:val="20"/>
              </w:rPr>
              <w:t>迁移古树名木审批</w:t>
            </w:r>
          </w:p>
        </w:tc>
        <w:tc>
          <w:tcPr>
            <w:tcW w:w="160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规划建设股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sz w:val="20"/>
              </w:rPr>
              <w:t>历史建筑实施原址保护审批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规划建设股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5025" w:type="dxa"/>
          </w:tcPr>
          <w:p>
            <w:pPr>
              <w:pStyle w:val="9"/>
              <w:spacing w:before="65" w:line="230" w:lineRule="auto"/>
              <w:ind w:left="631" w:right="93" w:hanging="497"/>
              <w:jc w:val="lef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历史文化街区、名镇、名村核心保护范围内拆除历史建 </w:t>
            </w:r>
            <w:r>
              <w:rPr>
                <w:sz w:val="20"/>
              </w:rPr>
              <w:t>筑以外的建筑物、构筑物或者其他设施审批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规划建设股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140" w:right="106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5025" w:type="dxa"/>
          </w:tcPr>
          <w:p>
            <w:pPr>
              <w:pStyle w:val="9"/>
              <w:spacing w:before="65" w:line="230" w:lineRule="auto"/>
              <w:ind w:left="1526" w:right="92" w:hanging="1392"/>
              <w:jc w:val="lef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历史建筑外部修缮装饰、添加设施以及改变历史建筑的 </w:t>
            </w:r>
            <w:r>
              <w:rPr>
                <w:sz w:val="20"/>
              </w:rPr>
              <w:t>结构或者使用性质审批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209" w:right="170"/>
              <w:rPr>
                <w:sz w:val="20"/>
              </w:rPr>
            </w:pPr>
            <w:r>
              <w:rPr>
                <w:sz w:val="20"/>
              </w:rPr>
              <w:t>规划建设股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sz w:val="20"/>
              </w:rPr>
              <w:t>停止供水（气）、改（迁、拆）公共供水的审批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规划建设股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502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5"/>
              <w:rPr>
                <w:sz w:val="20"/>
              </w:rPr>
            </w:pPr>
            <w:r>
              <w:rPr>
                <w:sz w:val="20"/>
              </w:rPr>
              <w:t>商品房预售许可</w:t>
            </w:r>
          </w:p>
        </w:tc>
        <w:tc>
          <w:tcPr>
            <w:tcW w:w="160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规划建设股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sz w:val="20"/>
              </w:rPr>
              <w:t>人防工程报废、拆除和改造的审批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规划建设股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1960" w:right="1400" w:bottom="280" w:left="1400" w:header="1647" w:footer="0" w:gutter="0"/>
          <w:cols w:space="720" w:num="1"/>
        </w:sectPr>
      </w:pPr>
    </w:p>
    <w:p>
      <w:pPr>
        <w:pStyle w:val="2"/>
        <w:spacing w:before="11"/>
        <w:rPr>
          <w:rFonts w:ascii="Times New Roman"/>
          <w:sz w:val="13"/>
        </w:rPr>
      </w:pPr>
    </w:p>
    <w:tbl>
      <w:tblPr>
        <w:tblStyle w:val="5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5025"/>
        <w:gridCol w:w="1605"/>
        <w:gridCol w:w="143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94" w:type="dxa"/>
          </w:tcPr>
          <w:p>
            <w:pPr>
              <w:pStyle w:val="9"/>
              <w:spacing w:before="77"/>
              <w:ind w:left="147" w:right="106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5025" w:type="dxa"/>
          </w:tcPr>
          <w:p>
            <w:pPr>
              <w:pStyle w:val="9"/>
              <w:spacing w:before="77"/>
              <w:ind w:left="40"/>
              <w:rPr>
                <w:sz w:val="24"/>
              </w:rPr>
            </w:pPr>
            <w:r>
              <w:rPr>
                <w:sz w:val="24"/>
              </w:rPr>
              <w:t>事项名称</w:t>
            </w:r>
          </w:p>
        </w:tc>
        <w:tc>
          <w:tcPr>
            <w:tcW w:w="1605" w:type="dxa"/>
          </w:tcPr>
          <w:p>
            <w:pPr>
              <w:pStyle w:val="9"/>
              <w:spacing w:before="77"/>
              <w:ind w:left="314" w:right="270"/>
              <w:rPr>
                <w:sz w:val="24"/>
              </w:rPr>
            </w:pPr>
            <w:r>
              <w:rPr>
                <w:sz w:val="24"/>
              </w:rPr>
              <w:t>事项类型</w:t>
            </w:r>
          </w:p>
        </w:tc>
        <w:tc>
          <w:tcPr>
            <w:tcW w:w="1439" w:type="dxa"/>
          </w:tcPr>
          <w:p>
            <w:pPr>
              <w:pStyle w:val="9"/>
              <w:spacing w:before="77"/>
              <w:ind w:left="209" w:right="167"/>
              <w:rPr>
                <w:sz w:val="24"/>
              </w:rPr>
            </w:pPr>
            <w:r>
              <w:rPr>
                <w:sz w:val="24"/>
              </w:rPr>
              <w:t>责任股室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9"/>
              <w:rPr>
                <w:sz w:val="20"/>
              </w:rPr>
            </w:pPr>
            <w:r>
              <w:rPr>
                <w:sz w:val="20"/>
              </w:rPr>
              <w:t>人防通信警报设施搬迁拆除的审批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规划建设股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140" w:right="106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5025" w:type="dxa"/>
          </w:tcPr>
          <w:p>
            <w:pPr>
              <w:pStyle w:val="9"/>
              <w:spacing w:before="5" w:line="230" w:lineRule="auto"/>
              <w:ind w:left="134" w:right="94"/>
              <w:jc w:val="lef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结合民用建筑修建防空地下室审批，建设项目兼顾人民 防空需求、防空地下室及其它人防工程施工图设计文件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209" w:right="170"/>
              <w:rPr>
                <w:sz w:val="20"/>
              </w:rPr>
            </w:pPr>
            <w:r>
              <w:rPr>
                <w:sz w:val="20"/>
              </w:rPr>
              <w:t>规划建设股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5"/>
              <w:rPr>
                <w:sz w:val="20"/>
              </w:rPr>
            </w:pPr>
            <w:r>
              <w:rPr>
                <w:sz w:val="20"/>
              </w:rPr>
              <w:t>建筑业企业资质核准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规划建设股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502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sz w:val="20"/>
              </w:rPr>
              <w:t>燃气供应站点许可</w:t>
            </w:r>
          </w:p>
        </w:tc>
        <w:tc>
          <w:tcPr>
            <w:tcW w:w="160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规划建设股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sz w:val="20"/>
              </w:rPr>
              <w:t>城市建筑垃圾处置核准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规划建设股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9"/>
              <w:rPr>
                <w:sz w:val="20"/>
              </w:rPr>
            </w:pPr>
            <w:r>
              <w:rPr>
                <w:sz w:val="20"/>
              </w:rPr>
              <w:t>基本建设等需要临时用水审批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规划建设股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140" w:right="106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新建、改建、扩建工程项目用水工艺和用水量核准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spacing w:before="1"/>
              <w:ind w:left="209" w:right="170"/>
              <w:rPr>
                <w:sz w:val="20"/>
              </w:rPr>
            </w:pPr>
            <w:r>
              <w:rPr>
                <w:sz w:val="20"/>
              </w:rPr>
              <w:t>规划建设股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sz w:val="20"/>
              </w:rPr>
              <w:t>新增或增加用水量核准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规划建设股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502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9"/>
              <w:rPr>
                <w:sz w:val="20"/>
              </w:rPr>
            </w:pPr>
            <w:r>
              <w:rPr>
                <w:sz w:val="20"/>
              </w:rPr>
              <w:t>由于工程施工、设备维修等原因停止供水审批</w:t>
            </w:r>
          </w:p>
        </w:tc>
        <w:tc>
          <w:tcPr>
            <w:tcW w:w="1605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10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规划建设股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sz w:val="20"/>
              </w:rPr>
              <w:t>人防工程竣工验收备案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规划建设股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94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140" w:right="106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502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8"/>
              <w:rPr>
                <w:sz w:val="20"/>
              </w:rPr>
            </w:pPr>
            <w:r>
              <w:rPr>
                <w:sz w:val="20"/>
              </w:rPr>
              <w:t>建设工程消防验收</w:t>
            </w:r>
          </w:p>
        </w:tc>
        <w:tc>
          <w:tcPr>
            <w:tcW w:w="1605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312" w:right="270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439" w:type="dxa"/>
          </w:tcPr>
          <w:p>
            <w:pPr>
              <w:pStyle w:val="9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9"/>
              <w:ind w:left="209" w:right="170"/>
              <w:rPr>
                <w:sz w:val="20"/>
              </w:rPr>
            </w:pPr>
            <w:r>
              <w:rPr>
                <w:sz w:val="20"/>
              </w:rPr>
              <w:t>规划建设股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1960" w:right="1400" w:bottom="280" w:left="1400" w:header="1647" w:footer="0" w:gutter="0"/>
          <w:cols w:space="720" w:num="1"/>
        </w:sect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4"/>
        <w:rPr>
          <w:rFonts w:ascii="Times New Roman"/>
          <w:sz w:val="29"/>
        </w:rPr>
      </w:pPr>
    </w:p>
    <w:p>
      <w:pPr>
        <w:pStyle w:val="2"/>
        <w:spacing w:before="15"/>
        <w:ind w:left="131"/>
        <w:rPr>
          <w:rFonts w:hint="eastAsia" w:ascii="Times New Roman" w:eastAsia="微软雅黑"/>
          <w:lang w:eastAsia="zh-CN"/>
        </w:rPr>
      </w:pPr>
      <w:r>
        <w:rPr>
          <w:rFonts w:hint="eastAsia" w:ascii="微软雅黑" w:eastAsia="微软雅黑"/>
        </w:rPr>
        <w:t>附件</w:t>
      </w:r>
      <w:r>
        <w:rPr>
          <w:rFonts w:hint="eastAsia" w:ascii="微软雅黑" w:eastAsia="微软雅黑"/>
          <w:lang w:val="en-US" w:eastAsia="zh-CN"/>
        </w:rPr>
        <w:t>2</w:t>
      </w:r>
    </w:p>
    <w:p>
      <w:pPr>
        <w:pStyle w:val="2"/>
        <w:spacing w:before="8"/>
        <w:rPr>
          <w:rFonts w:ascii="Times New Roman"/>
          <w:sz w:val="24"/>
        </w:rPr>
      </w:pPr>
    </w:p>
    <w:p>
      <w:pPr>
        <w:spacing w:before="0" w:line="633" w:lineRule="exact"/>
        <w:ind w:left="3978" w:right="3982" w:firstLine="0"/>
        <w:jc w:val="center"/>
        <w:rPr>
          <w:rFonts w:hint="eastAsia" w:ascii="方正小标宋_GBK" w:hAnsi="方正小标宋_GBK" w:eastAsia="方正小标宋_GBK"/>
          <w:sz w:val="36"/>
        </w:rPr>
      </w:pPr>
      <w:r>
        <w:rPr>
          <w:rFonts w:hint="eastAsia" w:ascii="方正小标宋_GBK" w:hAnsi="方正小标宋_GBK" w:eastAsia="方正小标宋_GBK"/>
          <w:sz w:val="36"/>
        </w:rPr>
        <w:t>襄垣县“双公示”工作“双员”信息表</w:t>
      </w:r>
    </w:p>
    <w:p>
      <w:pPr>
        <w:pStyle w:val="2"/>
        <w:spacing w:before="4"/>
        <w:rPr>
          <w:rFonts w:ascii="方正小标宋_GBK"/>
          <w:sz w:val="22"/>
        </w:rPr>
      </w:pPr>
    </w:p>
    <w:p>
      <w:pPr>
        <w:spacing w:before="61"/>
        <w:ind w:left="131" w:right="0" w:firstLine="0"/>
        <w:jc w:val="left"/>
        <w:rPr>
          <w:sz w:val="28"/>
        </w:rPr>
      </w:pPr>
      <w:r>
        <w:rPr>
          <w:sz w:val="28"/>
        </w:rPr>
        <w:t>单位：</w:t>
      </w:r>
    </w:p>
    <w:p>
      <w:pPr>
        <w:spacing w:before="0" w:after="1" w:line="240" w:lineRule="auto"/>
        <w:rPr>
          <w:sz w:val="13"/>
        </w:rPr>
      </w:pPr>
    </w:p>
    <w:tbl>
      <w:tblPr>
        <w:tblStyle w:val="5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9"/>
        <w:gridCol w:w="2872"/>
        <w:gridCol w:w="1664"/>
        <w:gridCol w:w="2859"/>
        <w:gridCol w:w="1578"/>
        <w:gridCol w:w="33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1579" w:type="dxa"/>
          </w:tcPr>
          <w:p>
            <w:pPr>
              <w:pStyle w:val="9"/>
              <w:spacing w:before="2"/>
              <w:jc w:val="left"/>
              <w:rPr>
                <w:sz w:val="26"/>
              </w:rPr>
            </w:pPr>
          </w:p>
          <w:p>
            <w:pPr>
              <w:pStyle w:val="9"/>
              <w:spacing w:before="1"/>
              <w:ind w:left="208" w:right="200"/>
              <w:rPr>
                <w:sz w:val="28"/>
              </w:rPr>
            </w:pPr>
            <w:r>
              <w:rPr>
                <w:sz w:val="28"/>
              </w:rPr>
              <w:t>责任领导</w:t>
            </w:r>
          </w:p>
        </w:tc>
        <w:tc>
          <w:tcPr>
            <w:tcW w:w="2872" w:type="dxa"/>
          </w:tcPr>
          <w:p>
            <w:pPr>
              <w:pStyle w:val="9"/>
              <w:spacing w:before="2"/>
              <w:jc w:val="left"/>
              <w:rPr>
                <w:sz w:val="26"/>
              </w:rPr>
            </w:pPr>
          </w:p>
          <w:p>
            <w:pPr>
              <w:pStyle w:val="9"/>
              <w:spacing w:before="1"/>
              <w:ind w:left="715" w:right="706"/>
              <w:rPr>
                <w:sz w:val="28"/>
              </w:rPr>
            </w:pPr>
            <w:r>
              <w:rPr>
                <w:sz w:val="28"/>
              </w:rPr>
              <w:t>马利杰</w:t>
            </w:r>
          </w:p>
        </w:tc>
        <w:tc>
          <w:tcPr>
            <w:tcW w:w="1664" w:type="dxa"/>
          </w:tcPr>
          <w:p>
            <w:pPr>
              <w:pStyle w:val="9"/>
              <w:spacing w:before="2"/>
              <w:jc w:val="left"/>
              <w:rPr>
                <w:sz w:val="26"/>
              </w:rPr>
            </w:pPr>
          </w:p>
          <w:p>
            <w:pPr>
              <w:pStyle w:val="9"/>
              <w:spacing w:before="1"/>
              <w:ind w:left="391" w:right="382"/>
              <w:rPr>
                <w:sz w:val="28"/>
              </w:rPr>
            </w:pPr>
            <w:r>
              <w:rPr>
                <w:sz w:val="28"/>
              </w:rPr>
              <w:t>职务</w:t>
            </w:r>
          </w:p>
        </w:tc>
        <w:tc>
          <w:tcPr>
            <w:tcW w:w="2859" w:type="dxa"/>
          </w:tcPr>
          <w:p>
            <w:pPr>
              <w:pStyle w:val="9"/>
              <w:spacing w:before="2"/>
              <w:jc w:val="left"/>
              <w:rPr>
                <w:sz w:val="26"/>
              </w:rPr>
            </w:pPr>
          </w:p>
          <w:p>
            <w:pPr>
              <w:pStyle w:val="9"/>
              <w:spacing w:before="1"/>
              <w:ind w:left="568" w:right="560"/>
              <w:rPr>
                <w:sz w:val="28"/>
              </w:rPr>
            </w:pPr>
            <w:r>
              <w:rPr>
                <w:sz w:val="28"/>
              </w:rPr>
              <w:t>审批局副局长</w:t>
            </w:r>
          </w:p>
        </w:tc>
        <w:tc>
          <w:tcPr>
            <w:tcW w:w="1578" w:type="dxa"/>
          </w:tcPr>
          <w:p>
            <w:pPr>
              <w:pStyle w:val="9"/>
              <w:spacing w:before="2"/>
              <w:jc w:val="left"/>
              <w:rPr>
                <w:sz w:val="26"/>
              </w:rPr>
            </w:pPr>
          </w:p>
          <w:p>
            <w:pPr>
              <w:pStyle w:val="9"/>
              <w:spacing w:before="1"/>
              <w:ind w:right="495"/>
              <w:jc w:val="right"/>
              <w:rPr>
                <w:sz w:val="28"/>
              </w:rPr>
            </w:pPr>
            <w:r>
              <w:rPr>
                <w:sz w:val="28"/>
              </w:rPr>
              <w:t>电话</w:t>
            </w:r>
          </w:p>
        </w:tc>
        <w:tc>
          <w:tcPr>
            <w:tcW w:w="3328" w:type="dxa"/>
          </w:tcPr>
          <w:p>
            <w:pPr>
              <w:pStyle w:val="9"/>
              <w:spacing w:before="8"/>
              <w:jc w:val="left"/>
              <w:rPr>
                <w:sz w:val="27"/>
              </w:rPr>
            </w:pPr>
          </w:p>
          <w:p>
            <w:pPr>
              <w:pStyle w:val="9"/>
              <w:ind w:left="874" w:right="863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13935518467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1579" w:type="dxa"/>
          </w:tcPr>
          <w:p>
            <w:pPr>
              <w:pStyle w:val="9"/>
              <w:spacing w:before="3"/>
              <w:jc w:val="left"/>
              <w:rPr>
                <w:sz w:val="26"/>
              </w:rPr>
            </w:pPr>
          </w:p>
          <w:p>
            <w:pPr>
              <w:pStyle w:val="9"/>
              <w:spacing w:before="1"/>
              <w:ind w:left="208" w:right="200"/>
              <w:rPr>
                <w:sz w:val="28"/>
              </w:rPr>
            </w:pPr>
            <w:r>
              <w:rPr>
                <w:sz w:val="28"/>
              </w:rPr>
              <w:t>责任股室</w:t>
            </w:r>
          </w:p>
        </w:tc>
        <w:tc>
          <w:tcPr>
            <w:tcW w:w="2872" w:type="dxa"/>
          </w:tcPr>
          <w:p>
            <w:pPr>
              <w:pStyle w:val="9"/>
              <w:spacing w:before="3"/>
              <w:jc w:val="left"/>
              <w:rPr>
                <w:sz w:val="26"/>
              </w:rPr>
            </w:pPr>
          </w:p>
          <w:p>
            <w:pPr>
              <w:pStyle w:val="9"/>
              <w:spacing w:before="1"/>
              <w:ind w:left="715" w:right="706"/>
              <w:rPr>
                <w:sz w:val="28"/>
              </w:rPr>
            </w:pPr>
            <w:r>
              <w:rPr>
                <w:sz w:val="28"/>
              </w:rPr>
              <w:t>政务信息股</w:t>
            </w:r>
          </w:p>
        </w:tc>
        <w:tc>
          <w:tcPr>
            <w:tcW w:w="1664" w:type="dxa"/>
          </w:tcPr>
          <w:p>
            <w:pPr>
              <w:pStyle w:val="9"/>
              <w:spacing w:before="3"/>
              <w:jc w:val="left"/>
              <w:rPr>
                <w:sz w:val="26"/>
              </w:rPr>
            </w:pPr>
          </w:p>
          <w:p>
            <w:pPr>
              <w:pStyle w:val="9"/>
              <w:spacing w:before="1"/>
              <w:ind w:left="391" w:right="382"/>
              <w:rPr>
                <w:sz w:val="28"/>
              </w:rPr>
            </w:pPr>
            <w:r>
              <w:rPr>
                <w:sz w:val="28"/>
              </w:rPr>
              <w:t>责任人</w:t>
            </w:r>
          </w:p>
        </w:tc>
        <w:tc>
          <w:tcPr>
            <w:tcW w:w="2859" w:type="dxa"/>
          </w:tcPr>
          <w:p>
            <w:pPr>
              <w:pStyle w:val="9"/>
              <w:spacing w:before="3"/>
              <w:jc w:val="left"/>
              <w:rPr>
                <w:sz w:val="26"/>
              </w:rPr>
            </w:pPr>
          </w:p>
          <w:p>
            <w:pPr>
              <w:pStyle w:val="9"/>
              <w:spacing w:before="1"/>
              <w:ind w:left="568" w:right="560"/>
              <w:rPr>
                <w:sz w:val="28"/>
              </w:rPr>
            </w:pPr>
            <w:r>
              <w:rPr>
                <w:sz w:val="28"/>
              </w:rPr>
              <w:t>韩勇江</w:t>
            </w:r>
          </w:p>
        </w:tc>
        <w:tc>
          <w:tcPr>
            <w:tcW w:w="1578" w:type="dxa"/>
          </w:tcPr>
          <w:p>
            <w:pPr>
              <w:pStyle w:val="9"/>
              <w:spacing w:before="3"/>
              <w:jc w:val="left"/>
              <w:rPr>
                <w:sz w:val="26"/>
              </w:rPr>
            </w:pPr>
          </w:p>
          <w:p>
            <w:pPr>
              <w:pStyle w:val="9"/>
              <w:spacing w:before="1"/>
              <w:ind w:right="495"/>
              <w:jc w:val="right"/>
              <w:rPr>
                <w:sz w:val="28"/>
              </w:rPr>
            </w:pPr>
            <w:r>
              <w:rPr>
                <w:sz w:val="28"/>
              </w:rPr>
              <w:t>电话</w:t>
            </w:r>
          </w:p>
        </w:tc>
        <w:tc>
          <w:tcPr>
            <w:tcW w:w="3328" w:type="dxa"/>
          </w:tcPr>
          <w:p>
            <w:pPr>
              <w:pStyle w:val="9"/>
              <w:spacing w:before="7"/>
              <w:jc w:val="left"/>
              <w:rPr>
                <w:sz w:val="27"/>
              </w:rPr>
            </w:pPr>
          </w:p>
          <w:p>
            <w:pPr>
              <w:pStyle w:val="9"/>
              <w:ind w:left="874" w:right="863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15735367899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3880" w:type="dxa"/>
            <w:gridSpan w:val="6"/>
          </w:tcPr>
          <w:p>
            <w:pPr>
              <w:pStyle w:val="9"/>
              <w:spacing w:before="179"/>
              <w:ind w:left="6095" w:right="6085"/>
              <w:rPr>
                <w:sz w:val="28"/>
              </w:rPr>
            </w:pPr>
            <w:r>
              <w:rPr>
                <w:rFonts w:ascii="Times New Roman" w:hAnsi="Times New Roman" w:eastAsia="Times New Roman"/>
                <w:sz w:val="28"/>
              </w:rPr>
              <w:t>“</w:t>
            </w:r>
            <w:r>
              <w:rPr>
                <w:sz w:val="28"/>
              </w:rPr>
              <w:t>双员</w:t>
            </w:r>
            <w:r>
              <w:rPr>
                <w:rFonts w:ascii="Times New Roman" w:hAnsi="Times New Roman" w:eastAsia="Times New Roman"/>
                <w:sz w:val="28"/>
              </w:rPr>
              <w:t>”</w:t>
            </w:r>
            <w:r>
              <w:rPr>
                <w:sz w:val="28"/>
              </w:rPr>
              <w:t>信息表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6115" w:type="dxa"/>
            <w:gridSpan w:val="3"/>
          </w:tcPr>
          <w:p>
            <w:pPr>
              <w:pStyle w:val="9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859" w:type="dxa"/>
          </w:tcPr>
          <w:p>
            <w:pPr>
              <w:pStyle w:val="9"/>
              <w:spacing w:before="4"/>
              <w:jc w:val="left"/>
              <w:rPr>
                <w:sz w:val="26"/>
              </w:rPr>
            </w:pPr>
          </w:p>
          <w:p>
            <w:pPr>
              <w:pStyle w:val="9"/>
              <w:ind w:left="568" w:right="560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1578" w:type="dxa"/>
          </w:tcPr>
          <w:p>
            <w:pPr>
              <w:pStyle w:val="9"/>
              <w:spacing w:before="4"/>
              <w:jc w:val="left"/>
              <w:rPr>
                <w:sz w:val="26"/>
              </w:rPr>
            </w:pPr>
          </w:p>
          <w:p>
            <w:pPr>
              <w:pStyle w:val="9"/>
              <w:ind w:right="495"/>
              <w:jc w:val="right"/>
              <w:rPr>
                <w:sz w:val="28"/>
              </w:rPr>
            </w:pPr>
            <w:r>
              <w:rPr>
                <w:sz w:val="28"/>
              </w:rPr>
              <w:t>职务</w:t>
            </w:r>
          </w:p>
        </w:tc>
        <w:tc>
          <w:tcPr>
            <w:tcW w:w="3328" w:type="dxa"/>
          </w:tcPr>
          <w:p>
            <w:pPr>
              <w:pStyle w:val="9"/>
              <w:spacing w:before="4"/>
              <w:jc w:val="left"/>
              <w:rPr>
                <w:sz w:val="26"/>
              </w:rPr>
            </w:pPr>
          </w:p>
          <w:p>
            <w:pPr>
              <w:pStyle w:val="9"/>
              <w:ind w:left="873" w:right="863"/>
              <w:rPr>
                <w:sz w:val="28"/>
              </w:rPr>
            </w:pPr>
            <w:r>
              <w:rPr>
                <w:sz w:val="28"/>
              </w:rPr>
              <w:t>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6115" w:type="dxa"/>
            <w:gridSpan w:val="3"/>
          </w:tcPr>
          <w:p>
            <w:pPr>
              <w:pStyle w:val="9"/>
              <w:spacing w:before="261"/>
              <w:ind w:left="1812"/>
              <w:jc w:val="left"/>
              <w:rPr>
                <w:sz w:val="28"/>
              </w:rPr>
            </w:pPr>
            <w:r>
              <w:rPr>
                <w:rFonts w:ascii="Times New Roman" w:hAnsi="Times New Roman" w:eastAsia="Times New Roman"/>
                <w:sz w:val="28"/>
              </w:rPr>
              <w:t>“</w:t>
            </w:r>
            <w:r>
              <w:rPr>
                <w:sz w:val="28"/>
              </w:rPr>
              <w:t>双公示</w:t>
            </w:r>
            <w:r>
              <w:rPr>
                <w:rFonts w:ascii="Times New Roman" w:hAnsi="Times New Roman" w:eastAsia="Times New Roman"/>
                <w:sz w:val="28"/>
              </w:rPr>
              <w:t>”</w:t>
            </w:r>
            <w:r>
              <w:rPr>
                <w:sz w:val="28"/>
              </w:rPr>
              <w:t>信息管理员</w:t>
            </w:r>
          </w:p>
        </w:tc>
        <w:tc>
          <w:tcPr>
            <w:tcW w:w="2859" w:type="dxa"/>
          </w:tcPr>
          <w:p>
            <w:pPr>
              <w:pStyle w:val="9"/>
              <w:spacing w:before="5"/>
              <w:jc w:val="left"/>
              <w:rPr>
                <w:sz w:val="20"/>
              </w:rPr>
            </w:pPr>
          </w:p>
          <w:p>
            <w:pPr>
              <w:pStyle w:val="9"/>
              <w:ind w:left="568" w:right="560"/>
              <w:rPr>
                <w:sz w:val="28"/>
              </w:rPr>
            </w:pPr>
            <w:r>
              <w:rPr>
                <w:sz w:val="28"/>
              </w:rPr>
              <w:t>孙宁</w:t>
            </w:r>
          </w:p>
        </w:tc>
        <w:tc>
          <w:tcPr>
            <w:tcW w:w="1578" w:type="dxa"/>
          </w:tcPr>
          <w:p>
            <w:pPr>
              <w:pStyle w:val="9"/>
              <w:spacing w:before="79" w:line="244" w:lineRule="auto"/>
              <w:ind w:left="508" w:right="75" w:hanging="420"/>
              <w:jc w:val="left"/>
              <w:rPr>
                <w:sz w:val="28"/>
              </w:rPr>
            </w:pPr>
            <w:r>
              <w:rPr>
                <w:sz w:val="28"/>
              </w:rPr>
              <w:t>政务信息股科员</w:t>
            </w:r>
          </w:p>
        </w:tc>
        <w:tc>
          <w:tcPr>
            <w:tcW w:w="3328" w:type="dxa"/>
          </w:tcPr>
          <w:p>
            <w:pPr>
              <w:pStyle w:val="9"/>
              <w:spacing w:before="8"/>
              <w:jc w:val="left"/>
              <w:rPr>
                <w:sz w:val="21"/>
              </w:rPr>
            </w:pPr>
          </w:p>
          <w:p>
            <w:pPr>
              <w:pStyle w:val="9"/>
              <w:ind w:left="874" w:right="863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13453572256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6115" w:type="dxa"/>
            <w:gridSpan w:val="3"/>
          </w:tcPr>
          <w:p>
            <w:pPr>
              <w:pStyle w:val="9"/>
              <w:spacing w:before="9"/>
              <w:jc w:val="left"/>
              <w:rPr>
                <w:sz w:val="23"/>
              </w:rPr>
            </w:pPr>
          </w:p>
          <w:p>
            <w:pPr>
              <w:pStyle w:val="9"/>
              <w:ind w:left="1812"/>
              <w:jc w:val="left"/>
              <w:rPr>
                <w:sz w:val="28"/>
              </w:rPr>
            </w:pPr>
            <w:r>
              <w:rPr>
                <w:rFonts w:ascii="Times New Roman" w:hAnsi="Times New Roman" w:eastAsia="Times New Roman"/>
                <w:sz w:val="28"/>
              </w:rPr>
              <w:t>“</w:t>
            </w:r>
            <w:r>
              <w:rPr>
                <w:sz w:val="28"/>
              </w:rPr>
              <w:t>双公示</w:t>
            </w:r>
            <w:r>
              <w:rPr>
                <w:rFonts w:ascii="Times New Roman" w:hAnsi="Times New Roman" w:eastAsia="Times New Roman"/>
                <w:sz w:val="28"/>
              </w:rPr>
              <w:t>”</w:t>
            </w:r>
            <w:r>
              <w:rPr>
                <w:sz w:val="28"/>
              </w:rPr>
              <w:t>信息审核员</w:t>
            </w:r>
          </w:p>
        </w:tc>
        <w:tc>
          <w:tcPr>
            <w:tcW w:w="2859" w:type="dxa"/>
          </w:tcPr>
          <w:p>
            <w:pPr>
              <w:pStyle w:val="9"/>
              <w:spacing w:before="9"/>
              <w:jc w:val="left"/>
              <w:rPr>
                <w:sz w:val="23"/>
              </w:rPr>
            </w:pPr>
          </w:p>
          <w:p>
            <w:pPr>
              <w:pStyle w:val="9"/>
              <w:ind w:left="568" w:right="560"/>
              <w:rPr>
                <w:sz w:val="28"/>
              </w:rPr>
            </w:pPr>
            <w:r>
              <w:rPr>
                <w:sz w:val="28"/>
              </w:rPr>
              <w:t>孙海燕</w:t>
            </w:r>
          </w:p>
        </w:tc>
        <w:tc>
          <w:tcPr>
            <w:tcW w:w="1578" w:type="dxa"/>
          </w:tcPr>
          <w:p>
            <w:pPr>
              <w:pStyle w:val="9"/>
              <w:spacing w:before="122" w:line="244" w:lineRule="auto"/>
              <w:ind w:left="508" w:right="75" w:hanging="420"/>
              <w:jc w:val="left"/>
              <w:rPr>
                <w:sz w:val="28"/>
              </w:rPr>
            </w:pPr>
            <w:r>
              <w:rPr>
                <w:sz w:val="28"/>
              </w:rPr>
              <w:t>政策法规股股长</w:t>
            </w:r>
          </w:p>
        </w:tc>
        <w:tc>
          <w:tcPr>
            <w:tcW w:w="3328" w:type="dxa"/>
          </w:tcPr>
          <w:p>
            <w:pPr>
              <w:pStyle w:val="9"/>
              <w:jc w:val="left"/>
              <w:rPr>
                <w:sz w:val="25"/>
              </w:rPr>
            </w:pPr>
          </w:p>
          <w:p>
            <w:pPr>
              <w:pStyle w:val="9"/>
              <w:ind w:left="874" w:right="863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13466800474</w:t>
            </w:r>
          </w:p>
        </w:tc>
      </w:tr>
    </w:tbl>
    <w:p/>
    <w:sectPr>
      <w:headerReference r:id="rId6" w:type="default"/>
      <w:pgSz w:w="16840" w:h="11910" w:orient="landscape"/>
      <w:pgMar w:top="1100" w:right="740" w:bottom="280" w:left="19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02F46245"/>
    <w:rsid w:val="171F1BBB"/>
    <w:rsid w:val="1A004525"/>
    <w:rsid w:val="44FC51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pPr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2022-01-10T07:59:00Z</dcterms:created>
  <dc:creator>Lenovo</dc:creator>
  <cp:lastModifiedBy>86134</cp:lastModifiedBy>
  <dcterms:modified xsi:type="dcterms:W3CDTF">2022-01-10T08:28:38Z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2022-01-10T00:00:00Z</vt:filetime>
  </property>
  <property fmtid="{D5CDD505-2E9C-101B-9397-08002B2CF9AE}" pid="5" name="KSOProductBuildVer">
    <vt:lpwstr>2052-11.1.0.11045</vt:lpwstr>
  </property>
  <property fmtid="{D5CDD505-2E9C-101B-9397-08002B2CF9AE}" pid="6" name="ICV">
    <vt:lpwstr>6AD3C24AF7614115B4623130B8D39594</vt:lpwstr>
  </property>
</Properties>
</file>